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8762" w14:textId="74AC0DB9" w:rsidR="000B10C6" w:rsidRDefault="00B7189D" w:rsidP="000B10C6">
      <w:pPr>
        <w:rPr>
          <w:rFonts w:ascii="Times" w:hAnsi="Times"/>
        </w:rPr>
      </w:pPr>
      <w:r>
        <w:rPr>
          <w:rFonts w:ascii="Times" w:hAnsi="Times"/>
          <w:noProof/>
        </w:rPr>
        <w:drawing>
          <wp:anchor distT="0" distB="0" distL="114300" distR="114300" simplePos="0" relativeHeight="251660288" behindDoc="1" locked="0" layoutInCell="1" allowOverlap="1" wp14:anchorId="079764ED" wp14:editId="6B6A1532">
            <wp:simplePos x="0" y="0"/>
            <wp:positionH relativeFrom="column">
              <wp:posOffset>0</wp:posOffset>
            </wp:positionH>
            <wp:positionV relativeFrom="paragraph">
              <wp:posOffset>0</wp:posOffset>
            </wp:positionV>
            <wp:extent cx="1493520" cy="1493520"/>
            <wp:effectExtent l="0" t="0" r="0" b="0"/>
            <wp:wrapTight wrapText="bothSides">
              <wp:wrapPolygon edited="0">
                <wp:start x="0" y="0"/>
                <wp:lineTo x="0" y="21214"/>
                <wp:lineTo x="21214" y="21214"/>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1493520" cy="1493520"/>
                    </a:xfrm>
                    <a:prstGeom prst="rect">
                      <a:avLst/>
                    </a:prstGeom>
                  </pic:spPr>
                </pic:pic>
              </a:graphicData>
            </a:graphic>
          </wp:anchor>
        </w:drawing>
      </w:r>
    </w:p>
    <w:p w14:paraId="102A01AD" w14:textId="6819EAED" w:rsidR="004C5838" w:rsidRPr="00720100" w:rsidRDefault="004C5838" w:rsidP="004C5838">
      <w:pPr>
        <w:jc w:val="right"/>
        <w:rPr>
          <w:b/>
          <w:sz w:val="28"/>
          <w:szCs w:val="28"/>
        </w:rPr>
      </w:pPr>
      <w:r w:rsidRPr="00720100">
        <w:rPr>
          <w:b/>
          <w:sz w:val="28"/>
          <w:szCs w:val="28"/>
        </w:rPr>
        <w:t>PRESS RELEASE</w:t>
      </w:r>
    </w:p>
    <w:p w14:paraId="26A1CA70" w14:textId="0D955C58" w:rsidR="004C5838" w:rsidRPr="00D80E27" w:rsidRDefault="00D006D4" w:rsidP="004C5838">
      <w:pPr>
        <w:jc w:val="right"/>
        <w:rPr>
          <w:b/>
          <w:sz w:val="22"/>
          <w:szCs w:val="22"/>
        </w:rPr>
      </w:pPr>
      <w:r>
        <w:rPr>
          <w:b/>
          <w:sz w:val="22"/>
          <w:szCs w:val="22"/>
        </w:rPr>
        <w:t>August</w:t>
      </w:r>
      <w:r w:rsidR="000B0282">
        <w:rPr>
          <w:b/>
          <w:sz w:val="22"/>
          <w:szCs w:val="22"/>
        </w:rPr>
        <w:t xml:space="preserve"> </w:t>
      </w:r>
      <w:r w:rsidR="002F3714">
        <w:rPr>
          <w:b/>
          <w:sz w:val="22"/>
          <w:szCs w:val="22"/>
        </w:rPr>
        <w:t>4</w:t>
      </w:r>
      <w:r w:rsidR="00324FFE">
        <w:rPr>
          <w:b/>
          <w:sz w:val="22"/>
          <w:szCs w:val="22"/>
        </w:rPr>
        <w:t>, 2022</w:t>
      </w:r>
    </w:p>
    <w:p w14:paraId="2827E65C" w14:textId="77777777" w:rsidR="00D13CCF" w:rsidRDefault="004C5838" w:rsidP="004C5838">
      <w:pPr>
        <w:jc w:val="right"/>
        <w:rPr>
          <w:b/>
          <w:sz w:val="22"/>
          <w:szCs w:val="22"/>
        </w:rPr>
      </w:pPr>
      <w:r w:rsidRPr="00720100">
        <w:rPr>
          <w:sz w:val="22"/>
          <w:szCs w:val="22"/>
        </w:rPr>
        <w:t xml:space="preserve">CONTACT: </w:t>
      </w:r>
      <w:r w:rsidR="00C46E99">
        <w:rPr>
          <w:b/>
          <w:sz w:val="22"/>
          <w:szCs w:val="22"/>
        </w:rPr>
        <w:t>Joanna Penalva</w:t>
      </w:r>
      <w:r w:rsidRPr="0034591E">
        <w:rPr>
          <w:b/>
          <w:sz w:val="22"/>
          <w:szCs w:val="22"/>
        </w:rPr>
        <w:t xml:space="preserve">, </w:t>
      </w:r>
    </w:p>
    <w:p w14:paraId="27DFF7B7" w14:textId="2F2B389F" w:rsidR="004C5838" w:rsidRPr="0034591E" w:rsidRDefault="00D13CCF" w:rsidP="004C5838">
      <w:pPr>
        <w:jc w:val="right"/>
        <w:rPr>
          <w:b/>
          <w:sz w:val="22"/>
          <w:szCs w:val="22"/>
        </w:rPr>
      </w:pPr>
      <w:r>
        <w:rPr>
          <w:b/>
          <w:sz w:val="22"/>
          <w:szCs w:val="22"/>
        </w:rPr>
        <w:t>Assistant Director of Marketing and Communications</w:t>
      </w:r>
    </w:p>
    <w:p w14:paraId="562EF6D4" w14:textId="0552DD6E" w:rsidR="004C5838" w:rsidRPr="00720100" w:rsidRDefault="004C5838" w:rsidP="004C5838">
      <w:pPr>
        <w:ind w:left="1440" w:firstLine="720"/>
        <w:jc w:val="right"/>
      </w:pPr>
      <w:r w:rsidRPr="00720100">
        <w:rPr>
          <w:sz w:val="22"/>
          <w:szCs w:val="22"/>
        </w:rPr>
        <w:t xml:space="preserve">           </w:t>
      </w:r>
      <w:r w:rsidRPr="00720100">
        <w:rPr>
          <w:sz w:val="22"/>
          <w:szCs w:val="22"/>
        </w:rPr>
        <w:tab/>
        <w:t xml:space="preserve">                                             315-443-</w:t>
      </w:r>
      <w:r w:rsidR="00C46E99">
        <w:rPr>
          <w:sz w:val="22"/>
          <w:szCs w:val="22"/>
        </w:rPr>
        <w:t>2636</w:t>
      </w:r>
      <w:r w:rsidRPr="00720100">
        <w:rPr>
          <w:sz w:val="22"/>
          <w:szCs w:val="22"/>
        </w:rPr>
        <w:t xml:space="preserve"> or </w:t>
      </w:r>
      <w:r w:rsidRPr="00720100">
        <w:rPr>
          <w:rFonts w:cs="Arial"/>
          <w:color w:val="222222"/>
          <w:sz w:val="22"/>
          <w:szCs w:val="22"/>
        </w:rPr>
        <w:t>j</w:t>
      </w:r>
      <w:r w:rsidR="00C46E99">
        <w:rPr>
          <w:rFonts w:cs="Arial"/>
          <w:color w:val="222222"/>
          <w:sz w:val="22"/>
          <w:szCs w:val="22"/>
        </w:rPr>
        <w:t>lpenalv</w:t>
      </w:r>
      <w:r w:rsidRPr="00720100">
        <w:rPr>
          <w:rFonts w:cs="Arial"/>
          <w:color w:val="222222"/>
          <w:sz w:val="22"/>
          <w:szCs w:val="22"/>
        </w:rPr>
        <w:t>@syr.edu</w:t>
      </w:r>
    </w:p>
    <w:p w14:paraId="1434A817" w14:textId="37C78466" w:rsidR="00550622" w:rsidRPr="00720100" w:rsidRDefault="00550622" w:rsidP="000B10C6">
      <w:pPr>
        <w:jc w:val="right"/>
      </w:pPr>
    </w:p>
    <w:p w14:paraId="432131CD" w14:textId="003C48C6" w:rsidR="00CE7BE8" w:rsidRPr="00720100" w:rsidRDefault="00CE7BE8" w:rsidP="00CE7BE8">
      <w:pPr>
        <w:jc w:val="center"/>
      </w:pPr>
    </w:p>
    <w:p w14:paraId="2997D0EE" w14:textId="77777777" w:rsidR="000A4F51" w:rsidRDefault="000A4F51" w:rsidP="00954C20">
      <w:pPr>
        <w:jc w:val="center"/>
        <w:rPr>
          <w:b/>
          <w:sz w:val="32"/>
        </w:rPr>
      </w:pPr>
    </w:p>
    <w:p w14:paraId="1116AF50" w14:textId="5EF42CE3" w:rsidR="00210823" w:rsidRPr="007A224A" w:rsidRDefault="002F3714" w:rsidP="00434802">
      <w:pPr>
        <w:jc w:val="center"/>
        <w:rPr>
          <w:b/>
          <w:sz w:val="32"/>
        </w:rPr>
      </w:pPr>
      <w:r>
        <w:rPr>
          <w:b/>
          <w:sz w:val="32"/>
        </w:rPr>
        <w:t>Tony Award winning creative team announced as tickets on sale for</w:t>
      </w:r>
      <w:r w:rsidR="00580BF2">
        <w:rPr>
          <w:b/>
          <w:sz w:val="32"/>
        </w:rPr>
        <w:t xml:space="preserve"> </w:t>
      </w:r>
      <w:r w:rsidR="00A06638">
        <w:rPr>
          <w:b/>
          <w:sz w:val="32"/>
        </w:rPr>
        <w:t xml:space="preserve">world premiere musical </w:t>
      </w:r>
      <w:r w:rsidR="007A224A">
        <w:rPr>
          <w:b/>
          <w:sz w:val="32"/>
        </w:rPr>
        <w:t>‘</w:t>
      </w:r>
      <w:r w:rsidR="00A06638" w:rsidRPr="007A224A">
        <w:rPr>
          <w:b/>
          <w:sz w:val="32"/>
        </w:rPr>
        <w:t>How to Dance in Ohio</w:t>
      </w:r>
      <w:r w:rsidR="007A224A">
        <w:rPr>
          <w:b/>
          <w:sz w:val="32"/>
        </w:rPr>
        <w:t>’</w:t>
      </w:r>
    </w:p>
    <w:p w14:paraId="55AD350D" w14:textId="4E82A642" w:rsidR="00434802" w:rsidRPr="00434802" w:rsidRDefault="00434802" w:rsidP="00C75A63">
      <w:pPr>
        <w:rPr>
          <w:bCs/>
          <w:i/>
          <w:iCs/>
          <w:sz w:val="28"/>
          <w:szCs w:val="28"/>
        </w:rPr>
        <w:sectPr w:rsidR="00434802" w:rsidRPr="00434802" w:rsidSect="00B423E8">
          <w:type w:val="continuous"/>
          <w:pgSz w:w="12240" w:h="15840"/>
          <w:pgMar w:top="720" w:right="720" w:bottom="720" w:left="720" w:header="720" w:footer="720" w:gutter="0"/>
          <w:cols w:space="720"/>
          <w:docGrid w:linePitch="360"/>
        </w:sectPr>
      </w:pPr>
    </w:p>
    <w:p w14:paraId="52A5786C" w14:textId="77777777" w:rsidR="00B04333" w:rsidRDefault="00B04333" w:rsidP="008501D2">
      <w:pPr>
        <w:rPr>
          <w:sz w:val="22"/>
        </w:rPr>
      </w:pPr>
    </w:p>
    <w:p w14:paraId="6DA4200F" w14:textId="77777777" w:rsidR="008E2880" w:rsidRDefault="008E2880" w:rsidP="00CE7EFB">
      <w:pPr>
        <w:rPr>
          <w:sz w:val="22"/>
        </w:rPr>
      </w:pPr>
    </w:p>
    <w:p w14:paraId="68A13928" w14:textId="4D1E1479" w:rsidR="00B8744C" w:rsidRDefault="00B8744C" w:rsidP="008617D3">
      <w:pPr>
        <w:sectPr w:rsidR="00B8744C" w:rsidSect="000E1534">
          <w:type w:val="continuous"/>
          <w:pgSz w:w="12240" w:h="15840"/>
          <w:pgMar w:top="1440" w:right="1800" w:bottom="1440" w:left="1800" w:header="720" w:footer="720" w:gutter="0"/>
          <w:cols w:num="3" w:space="6"/>
          <w:docGrid w:linePitch="360"/>
        </w:sectPr>
      </w:pPr>
    </w:p>
    <w:p w14:paraId="7D0BE30A" w14:textId="2BD03651" w:rsidR="001577E3" w:rsidRPr="00EF2B45" w:rsidRDefault="00644A53" w:rsidP="001577E3">
      <w:pPr>
        <w:jc w:val="center"/>
      </w:pPr>
      <w:r>
        <w:rPr>
          <w:noProof/>
        </w:rPr>
        <w:drawing>
          <wp:inline distT="0" distB="0" distL="0" distR="0" wp14:anchorId="6DC08875" wp14:editId="3DF259A5">
            <wp:extent cx="4660900" cy="3352800"/>
            <wp:effectExtent l="0" t="0" r="635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a:stretch>
                      <a:fillRect/>
                    </a:stretch>
                  </pic:blipFill>
                  <pic:spPr>
                    <a:xfrm>
                      <a:off x="0" y="0"/>
                      <a:ext cx="4660900" cy="3352800"/>
                    </a:xfrm>
                    <a:prstGeom prst="rect">
                      <a:avLst/>
                    </a:prstGeom>
                  </pic:spPr>
                </pic:pic>
              </a:graphicData>
            </a:graphic>
          </wp:inline>
        </w:drawing>
      </w:r>
    </w:p>
    <w:p w14:paraId="4C11E2E7" w14:textId="77777777" w:rsidR="001577E3" w:rsidRPr="00EF2B45" w:rsidRDefault="001577E3" w:rsidP="001577E3">
      <w:pPr>
        <w:sectPr w:rsidR="001577E3" w:rsidRPr="00EF2B45" w:rsidSect="005F0AD0">
          <w:type w:val="continuous"/>
          <w:pgSz w:w="12240" w:h="15840"/>
          <w:pgMar w:top="720" w:right="720" w:bottom="720" w:left="720" w:header="720" w:footer="720" w:gutter="0"/>
          <w:cols w:space="720"/>
          <w:docGrid w:linePitch="360"/>
        </w:sectPr>
      </w:pPr>
    </w:p>
    <w:p w14:paraId="24560B12" w14:textId="6629E00F" w:rsidR="00C54C74" w:rsidRPr="00EF2B45" w:rsidRDefault="00C54C74" w:rsidP="005E2194">
      <w:pPr>
        <w:jc w:val="center"/>
      </w:pPr>
    </w:p>
    <w:p w14:paraId="1DB52999" w14:textId="77777777" w:rsidR="00113580" w:rsidRPr="00EF2B45" w:rsidRDefault="00113580" w:rsidP="00113580">
      <w:pPr>
        <w:sectPr w:rsidR="00113580" w:rsidRPr="00EF2B45" w:rsidSect="005F0AD0">
          <w:type w:val="continuous"/>
          <w:pgSz w:w="12240" w:h="15840"/>
          <w:pgMar w:top="720" w:right="720" w:bottom="720" w:left="720" w:header="720" w:footer="720" w:gutter="0"/>
          <w:cols w:space="720"/>
          <w:docGrid w:linePitch="360"/>
        </w:sectPr>
      </w:pPr>
    </w:p>
    <w:p w14:paraId="28F9BDE6" w14:textId="368D256E" w:rsidR="00D006D4" w:rsidRPr="00294922" w:rsidRDefault="00A06638" w:rsidP="00D006D4">
      <w:pPr>
        <w:pStyle w:val="NoSpacing"/>
      </w:pPr>
      <w:r w:rsidRPr="00294922">
        <w:t>NEW YORK CITY</w:t>
      </w:r>
      <w:r w:rsidR="007C4A92" w:rsidRPr="00294922">
        <w:t xml:space="preserve"> </w:t>
      </w:r>
      <w:r w:rsidR="00C36FD7" w:rsidRPr="00294922">
        <w:t xml:space="preserve">- </w:t>
      </w:r>
      <w:r w:rsidR="00D006D4" w:rsidRPr="00294922">
        <w:t xml:space="preserve">Producers Ben Holtzman (he/him), Sammy Lopez (he/him), Fiona Howe Rudin (she/her) and Syracuse Stage announce that </w:t>
      </w:r>
      <w:hyperlink r:id="rId8" w:anchor="/events/a0S1R00000C1mIXUAZ" w:history="1">
        <w:r w:rsidR="00D006D4" w:rsidRPr="00294922">
          <w:rPr>
            <w:rStyle w:val="Hyperlink"/>
          </w:rPr>
          <w:t>tickets</w:t>
        </w:r>
      </w:hyperlink>
      <w:r w:rsidR="00D006D4" w:rsidRPr="00294922">
        <w:t xml:space="preserve"> are now on sale for the world premiere musical </w:t>
      </w:r>
      <w:r w:rsidR="003C75E2">
        <w:t>“</w:t>
      </w:r>
      <w:hyperlink r:id="rId9" w:history="1">
        <w:r w:rsidR="00D006D4" w:rsidRPr="003C75E2">
          <w:rPr>
            <w:rStyle w:val="Hyperlink"/>
          </w:rPr>
          <w:t>How to Dance in Ohio.</w:t>
        </w:r>
      </w:hyperlink>
      <w:r w:rsidR="003C75E2">
        <w:rPr>
          <w:rStyle w:val="Hyperlink"/>
        </w:rPr>
        <w:t>”</w:t>
      </w:r>
      <w:r w:rsidR="00D006D4" w:rsidRPr="00294922">
        <w:t xml:space="preserve"> With rehearsals scheduled to begin in Syracuse in August, the full creative team has been finalized.</w:t>
      </w:r>
    </w:p>
    <w:p w14:paraId="265A6607" w14:textId="77777777" w:rsidR="00D006D4" w:rsidRPr="00294922" w:rsidRDefault="00D006D4" w:rsidP="00D006D4">
      <w:pPr>
        <w:pStyle w:val="NoSpacing"/>
      </w:pPr>
    </w:p>
    <w:p w14:paraId="0FF6F620" w14:textId="7ECBA4BB" w:rsidR="00D006D4" w:rsidRPr="00294922" w:rsidRDefault="003C75E2" w:rsidP="00D006D4">
      <w:pPr>
        <w:pStyle w:val="NoSpacing"/>
      </w:pPr>
      <w:r>
        <w:t>“</w:t>
      </w:r>
      <w:r w:rsidR="00D006D4" w:rsidRPr="003C75E2">
        <w:t>How to Dance in Ohio</w:t>
      </w:r>
      <w:r>
        <w:t>”</w:t>
      </w:r>
      <w:r w:rsidR="00D006D4" w:rsidRPr="00294922">
        <w:t xml:space="preserve"> is inspired by Alexandra Shiva’s Peabody Award-winning documentary of the same name. With book and lyrics by Rebekah Greer Melocik (she/her), music by Jacob Yandura (he/him), choreography by Mayte Natalio (she/her) and direction by Sammi Cannold (she/her), </w:t>
      </w:r>
      <w:r>
        <w:t>“</w:t>
      </w:r>
      <w:r w:rsidR="00D006D4" w:rsidRPr="003C75E2">
        <w:t>How to Dance in Ohio</w:t>
      </w:r>
      <w:r>
        <w:t>”</w:t>
      </w:r>
      <w:r w:rsidR="00D006D4" w:rsidRPr="00294922">
        <w:t xml:space="preserve"> is scheduled as the 2022/2023 season opener at Syracuse Stage and will run Sept. 21 – Oct. 9, 2022. Tickets are available at </w:t>
      </w:r>
      <w:hyperlink r:id="rId10" w:history="1">
        <w:r w:rsidR="00D006D4" w:rsidRPr="00294922">
          <w:rPr>
            <w:rStyle w:val="Hyperlink"/>
            <w:rFonts w:cstheme="majorHAnsi"/>
          </w:rPr>
          <w:t>www.syraucsestage.org</w:t>
        </w:r>
      </w:hyperlink>
      <w:r w:rsidR="00D006D4" w:rsidRPr="00294922">
        <w:t xml:space="preserve"> or at the Syracuse Stage Box Office (315-443-3275). </w:t>
      </w:r>
    </w:p>
    <w:p w14:paraId="6DE88695" w14:textId="77777777" w:rsidR="00D006D4" w:rsidRPr="00294922" w:rsidRDefault="00D006D4" w:rsidP="00D006D4">
      <w:pPr>
        <w:pStyle w:val="NoSpacing"/>
      </w:pPr>
    </w:p>
    <w:p w14:paraId="104CEDBD" w14:textId="18345526" w:rsidR="00D006D4" w:rsidRPr="00294922" w:rsidRDefault="00D006D4" w:rsidP="00D006D4">
      <w:pPr>
        <w:pStyle w:val="NoSpacing"/>
      </w:pPr>
      <w:r w:rsidRPr="00294922">
        <w:t>The full creative team includes scenic designer Robert Brill (</w:t>
      </w:r>
      <w:r w:rsidR="003C75E2">
        <w:t>“</w:t>
      </w:r>
      <w:r w:rsidRPr="003C75E2">
        <w:t>Cabaret,</w:t>
      </w:r>
      <w:r w:rsidR="003C75E2">
        <w:t>”</w:t>
      </w:r>
      <w:r w:rsidRPr="003C75E2">
        <w:t xml:space="preserve"> </w:t>
      </w:r>
      <w:r w:rsidR="003C75E2">
        <w:t>“</w:t>
      </w:r>
      <w:r w:rsidRPr="003C75E2">
        <w:t>Ain’t Too Proud: The Life and Times of the Temptations,</w:t>
      </w:r>
      <w:r w:rsidR="003C75E2">
        <w:t>”</w:t>
      </w:r>
      <w:r w:rsidR="00E17690" w:rsidRPr="003C75E2">
        <w:t xml:space="preserve"> </w:t>
      </w:r>
      <w:r w:rsidR="003C75E2">
        <w:t>“</w:t>
      </w:r>
      <w:r w:rsidRPr="003C75E2">
        <w:t>Thoughts of a Colored Man</w:t>
      </w:r>
      <w:r w:rsidR="003C75E2">
        <w:t>”</w:t>
      </w:r>
      <w:r w:rsidRPr="00294922">
        <w:t>) co-costume designers Sarafina Bush (</w:t>
      </w:r>
      <w:r w:rsidR="003C75E2">
        <w:t>“</w:t>
      </w:r>
      <w:r w:rsidRPr="003C75E2">
        <w:t>For Colored Girls . . .</w:t>
      </w:r>
      <w:r w:rsidR="003C75E2">
        <w:t>”</w:t>
      </w:r>
      <w:r w:rsidRPr="00294922">
        <w:t xml:space="preserve">) and Michael Ryan Andolsek, lighting designer Bradley King (Tony Awards </w:t>
      </w:r>
      <w:r w:rsidR="003C75E2">
        <w:t>“</w:t>
      </w:r>
      <w:r w:rsidRPr="003C75E2">
        <w:t>Hadestown</w:t>
      </w:r>
      <w:r w:rsidR="003C75E2">
        <w:t>”</w:t>
      </w:r>
      <w:r w:rsidRPr="003C75E2">
        <w:t xml:space="preserve"> and </w:t>
      </w:r>
      <w:r w:rsidR="003C75E2">
        <w:t>“</w:t>
      </w:r>
      <w:r w:rsidRPr="003C75E2">
        <w:t>Natasha, Pierre and the Great Comet of 1812</w:t>
      </w:r>
      <w:r w:rsidR="003C75E2">
        <w:t>”</w:t>
      </w:r>
      <w:r w:rsidRPr="00294922">
        <w:t xml:space="preserve">) and sound designer Connor Wang. Music direction is by Lily Ling (she/her) with music supervision by Matt Gallagher. Scott Rowen </w:t>
      </w:r>
      <w:r w:rsidR="0043097A" w:rsidRPr="00294922">
        <w:t xml:space="preserve">(he/him) </w:t>
      </w:r>
      <w:r w:rsidRPr="00294922">
        <w:t>is the production stage manager and Laura Jane Collin</w:t>
      </w:r>
      <w:r w:rsidRPr="002F3714">
        <w:t>s</w:t>
      </w:r>
      <w:r w:rsidR="000D77D3" w:rsidRPr="002F3714">
        <w:t xml:space="preserve"> (</w:t>
      </w:r>
      <w:r w:rsidR="002F3714" w:rsidRPr="002F3714">
        <w:t>she/her</w:t>
      </w:r>
      <w:r w:rsidR="000D77D3" w:rsidRPr="002F3714">
        <w:t>)</w:t>
      </w:r>
      <w:r w:rsidRPr="00294922">
        <w:t xml:space="preserve"> the assistant stage manager. Mary </w:t>
      </w:r>
      <w:r w:rsidRPr="00294922">
        <w:lastRenderedPageBreak/>
        <w:t>McGowan</w:t>
      </w:r>
      <w:r w:rsidR="0043097A" w:rsidRPr="00294922">
        <w:t xml:space="preserve"> (she/her)</w:t>
      </w:r>
      <w:r w:rsidRPr="00294922">
        <w:t xml:space="preserve"> is the associate director, Justin Prescott </w:t>
      </w:r>
      <w:r w:rsidR="000D77D3" w:rsidRPr="00294922">
        <w:t xml:space="preserve">(he/him) </w:t>
      </w:r>
      <w:r w:rsidRPr="00294922">
        <w:t xml:space="preserve">the associate choreographer, and Nicole D’Angelo </w:t>
      </w:r>
      <w:r w:rsidR="0043097A" w:rsidRPr="00294922">
        <w:t xml:space="preserve">(they/she) </w:t>
      </w:r>
      <w:r w:rsidRPr="00294922">
        <w:t xml:space="preserve">the music associate.  </w:t>
      </w:r>
    </w:p>
    <w:p w14:paraId="21853B11" w14:textId="77777777" w:rsidR="00D006D4" w:rsidRPr="00294922" w:rsidRDefault="00D006D4" w:rsidP="00D006D4">
      <w:pPr>
        <w:pStyle w:val="NoSpacing"/>
      </w:pPr>
    </w:p>
    <w:p w14:paraId="72492367" w14:textId="16BF1186" w:rsidR="00D006D4" w:rsidRPr="00294922" w:rsidRDefault="00C07BEA" w:rsidP="00D006D4">
      <w:pPr>
        <w:pStyle w:val="NoSpacing"/>
      </w:pPr>
      <w:r w:rsidRPr="00294922">
        <w:t xml:space="preserve">The </w:t>
      </w:r>
      <w:r w:rsidR="003C75E2">
        <w:t>“</w:t>
      </w:r>
      <w:r w:rsidR="00D006D4" w:rsidRPr="003C75E2">
        <w:t>How to Dance in Ohio</w:t>
      </w:r>
      <w:r w:rsidR="003C75E2">
        <w:t>”</w:t>
      </w:r>
      <w:r w:rsidR="00D006D4" w:rsidRPr="00294922">
        <w:t xml:space="preserve"> cast includes Tony Award-winning </w:t>
      </w:r>
      <w:r w:rsidR="003C75E2">
        <w:t>“</w:t>
      </w:r>
      <w:r w:rsidR="00D006D4" w:rsidRPr="003C75E2">
        <w:t>RENT</w:t>
      </w:r>
      <w:r w:rsidR="003C75E2">
        <w:t>”</w:t>
      </w:r>
      <w:r w:rsidR="00D006D4" w:rsidRPr="00294922">
        <w:t xml:space="preserve"> star Wilson Jermaine Heredia (he/him), Broadway veterans and seven autistic actors. Heredia leads the cast as Dr. Emilio Amigo, alongside Haven Burton (she/her; </w:t>
      </w:r>
      <w:r w:rsidR="003C75E2">
        <w:t>“</w:t>
      </w:r>
      <w:r w:rsidR="00D006D4" w:rsidRPr="003C75E2">
        <w:t>Shrek the Musical,</w:t>
      </w:r>
      <w:r w:rsidR="003C75E2">
        <w:t>”</w:t>
      </w:r>
      <w:r w:rsidR="00D006D4" w:rsidRPr="003C75E2">
        <w:t xml:space="preserve"> </w:t>
      </w:r>
      <w:r w:rsidR="003C75E2">
        <w:t>“</w:t>
      </w:r>
      <w:r w:rsidR="00D006D4" w:rsidRPr="003C75E2">
        <w:t>Violet</w:t>
      </w:r>
      <w:r w:rsidR="003C75E2">
        <w:t>”</w:t>
      </w:r>
      <w:r w:rsidR="00D006D4" w:rsidRPr="00294922">
        <w:t xml:space="preserve">) as Teresa, Darlesia Cearcy (she/her; </w:t>
      </w:r>
      <w:r w:rsidR="003C75E2">
        <w:t>“</w:t>
      </w:r>
      <w:r w:rsidR="00D006D4" w:rsidRPr="003C75E2">
        <w:t>Shuffle Along,</w:t>
      </w:r>
      <w:r w:rsidR="003C75E2">
        <w:t>”</w:t>
      </w:r>
      <w:r w:rsidR="00D006D4" w:rsidRPr="003C75E2">
        <w:t xml:space="preserve"> </w:t>
      </w:r>
      <w:r w:rsidR="003C75E2">
        <w:t>“</w:t>
      </w:r>
      <w:r w:rsidR="00D006D4" w:rsidRPr="003C75E2">
        <w:t>Once On This Island</w:t>
      </w:r>
      <w:r w:rsidR="003C75E2">
        <w:t>”</w:t>
      </w:r>
      <w:r w:rsidR="00D006D4" w:rsidRPr="00294922">
        <w:t xml:space="preserve">) as Johanna, Carlos L. Encinias (he/him; </w:t>
      </w:r>
      <w:r w:rsidR="003C75E2">
        <w:t>“</w:t>
      </w:r>
      <w:r w:rsidR="00D006D4" w:rsidRPr="003C75E2">
        <w:t>Les Misérables,</w:t>
      </w:r>
      <w:r w:rsidR="003C75E2">
        <w:t>”</w:t>
      </w:r>
      <w:r w:rsidRPr="003C75E2">
        <w:t xml:space="preserve"> </w:t>
      </w:r>
      <w:r w:rsidR="003C75E2">
        <w:t>“</w:t>
      </w:r>
      <w:r w:rsidR="00D006D4" w:rsidRPr="003C75E2">
        <w:t>Mamma Mia!</w:t>
      </w:r>
      <w:r w:rsidR="003C75E2">
        <w:t>”</w:t>
      </w:r>
      <w:r w:rsidR="00D006D4" w:rsidRPr="00294922">
        <w:t xml:space="preserve">) as Kurt, Desmond Edwards (he/him) as Remy, Amelia Fei (she/her) as Caroline, Nick Gaswirth (he/him; </w:t>
      </w:r>
      <w:r w:rsidR="003C75E2">
        <w:t>“</w:t>
      </w:r>
      <w:r w:rsidR="00D006D4" w:rsidRPr="003C75E2">
        <w:t>Natasha, Pierre and the Great Comet of 1812</w:t>
      </w:r>
      <w:r w:rsidR="003C75E2">
        <w:t>”</w:t>
      </w:r>
      <w:r w:rsidR="00D006D4" w:rsidRPr="003C75E2">
        <w:t>)</w:t>
      </w:r>
      <w:r w:rsidR="00D006D4" w:rsidRPr="00294922">
        <w:t xml:space="preserve"> as Michael, Melina Kalomas </w:t>
      </w:r>
      <w:r w:rsidR="00644AFF" w:rsidRPr="00294922">
        <w:t xml:space="preserve">(she/her) </w:t>
      </w:r>
      <w:r w:rsidR="00D006D4" w:rsidRPr="00294922">
        <w:t xml:space="preserve">as Amy, Madison Kopec (she/her) as Marideth, Liam Pearce (he/him) as Drew, Marina Pires (she/her; </w:t>
      </w:r>
      <w:r w:rsidR="003C75E2">
        <w:t>“</w:t>
      </w:r>
      <w:r w:rsidR="00D006D4" w:rsidRPr="003C75E2">
        <w:t>Aladdin,</w:t>
      </w:r>
      <w:r w:rsidR="003C75E2">
        <w:t>”</w:t>
      </w:r>
      <w:r w:rsidRPr="003C75E2">
        <w:t xml:space="preserve"> </w:t>
      </w:r>
      <w:r w:rsidR="003C75E2">
        <w:t>“</w:t>
      </w:r>
      <w:r w:rsidR="00D006D4" w:rsidRPr="003C75E2">
        <w:t>On Your Feet!</w:t>
      </w:r>
      <w:r w:rsidR="003C75E2">
        <w:t>”</w:t>
      </w:r>
      <w:r w:rsidR="00D006D4" w:rsidRPr="00294922">
        <w:t>) as Ashley Amigo, Imani Russell (they/them) as Melissa, Conor Tague (he/him) as Tommy, and Ashley Wool (she/her) as Jessica. Elana Babbitt</w:t>
      </w:r>
      <w:r w:rsidR="000D77D3" w:rsidRPr="00294922">
        <w:t xml:space="preserve"> (she/her)</w:t>
      </w:r>
      <w:r w:rsidR="00D006D4" w:rsidRPr="00294922">
        <w:t>, Corrine Ferrer</w:t>
      </w:r>
      <w:r w:rsidR="000D77D3" w:rsidRPr="00294922">
        <w:t xml:space="preserve"> (she/her)</w:t>
      </w:r>
      <w:r w:rsidR="00D006D4" w:rsidRPr="00294922">
        <w:t>, and Zach Simpson</w:t>
      </w:r>
      <w:r w:rsidR="000D77D3" w:rsidRPr="00294922">
        <w:t xml:space="preserve"> (he/him)</w:t>
      </w:r>
      <w:r w:rsidR="00D006D4" w:rsidRPr="00294922">
        <w:t xml:space="preserve"> are the understudies. Imri Leshed </w:t>
      </w:r>
      <w:r w:rsidR="000D77D3" w:rsidRPr="00294922">
        <w:t xml:space="preserve">(they/he) </w:t>
      </w:r>
      <w:r w:rsidR="00D006D4" w:rsidRPr="00294922">
        <w:t xml:space="preserve">and Nicole Fazia </w:t>
      </w:r>
      <w:r w:rsidR="000D77D3" w:rsidRPr="00294922">
        <w:t xml:space="preserve">(they/she) </w:t>
      </w:r>
      <w:r w:rsidR="00D006D4" w:rsidRPr="00294922">
        <w:t xml:space="preserve">are the swings.  </w:t>
      </w:r>
    </w:p>
    <w:p w14:paraId="6692EA12" w14:textId="77777777" w:rsidR="00D006D4" w:rsidRPr="00294922" w:rsidRDefault="00D006D4" w:rsidP="00D006D4">
      <w:pPr>
        <w:pStyle w:val="NoSpacing"/>
      </w:pPr>
    </w:p>
    <w:p w14:paraId="7AE02C03" w14:textId="5058522F" w:rsidR="00D006D4" w:rsidRPr="00294922" w:rsidRDefault="003C75E2" w:rsidP="00D006D4">
      <w:pPr>
        <w:pStyle w:val="NoSpacing"/>
      </w:pPr>
      <w:r>
        <w:t>“</w:t>
      </w:r>
      <w:r w:rsidR="00D006D4" w:rsidRPr="003C75E2">
        <w:t>How to Dance in Ohio</w:t>
      </w:r>
      <w:r>
        <w:t>”</w:t>
      </w:r>
      <w:r w:rsidR="00D006D4" w:rsidRPr="00294922">
        <w:t xml:space="preserve"> is a </w:t>
      </w:r>
      <w:r w:rsidR="002F3714">
        <w:t>heart</w:t>
      </w:r>
      <w:r w:rsidR="00042044">
        <w:t>warming</w:t>
      </w:r>
      <w:r w:rsidR="00D006D4" w:rsidRPr="00294922">
        <w:t xml:space="preserve"> new musical that explores what it means to belong, the courage it takes to put yourself out in the world, and the universal need to connect. Based on Shiva’s award-winning documentary, produced by HBO in 2015, the musical follows the challenges and exhilarations faced by a group of seven autistic young adults at a counseling center in Columbus, Ohio. With the support of clinical psychologist Dr. Emilio Amigo, the center arranges a spring formal dance, and encourages them as they encounter love, fear, stress, excitement and hope, along the path to human connection.</w:t>
      </w:r>
    </w:p>
    <w:p w14:paraId="5731738D" w14:textId="77777777" w:rsidR="00D006D4" w:rsidRPr="00294922" w:rsidRDefault="00D006D4" w:rsidP="00D006D4">
      <w:pPr>
        <w:pStyle w:val="NoSpacing"/>
      </w:pPr>
    </w:p>
    <w:p w14:paraId="05056A33" w14:textId="67A98020" w:rsidR="00D006D4" w:rsidRPr="00294922" w:rsidRDefault="00D006D4" w:rsidP="00D006D4">
      <w:pPr>
        <w:pStyle w:val="NoSpacing"/>
      </w:pPr>
      <w:r w:rsidRPr="00294922">
        <w:t>Through a dedication to authentic autistic representation, the musical’s creators adhere closely to the documentary’s narrative and spirit, offering a visible platform for autistic actors in a way that has never happened before in a new musical, both on and off the stage. Ava Xiao-Lin Rigelhaupt (she/her) serves as the production’s ASD Creative Consultant with Becky Leifman (she/her) as the Director of Community Engagement. Additional administrative support will be provided by associate producer Jeremy Wein</w:t>
      </w:r>
      <w:r w:rsidR="00214897" w:rsidRPr="00294922">
        <w:t xml:space="preserve"> (he/him)</w:t>
      </w:r>
      <w:r w:rsidRPr="00294922">
        <w:t xml:space="preserve">, assistant producer Keara Moon </w:t>
      </w:r>
      <w:r w:rsidR="00214897" w:rsidRPr="00294922">
        <w:t xml:space="preserve">(she/her) </w:t>
      </w:r>
      <w:r w:rsidRPr="00294922">
        <w:t>and producing intern Pua Tanielu</w:t>
      </w:r>
      <w:r w:rsidR="00214897" w:rsidRPr="00294922">
        <w:t xml:space="preserve"> (she/her).</w:t>
      </w:r>
    </w:p>
    <w:p w14:paraId="49DBE986" w14:textId="77777777" w:rsidR="00D006D4" w:rsidRPr="00294922" w:rsidRDefault="00D006D4" w:rsidP="00D006D4">
      <w:pPr>
        <w:pStyle w:val="NoSpacing"/>
      </w:pPr>
    </w:p>
    <w:p w14:paraId="66151302" w14:textId="6E9F9A2B" w:rsidR="00B659C8" w:rsidRDefault="00D006D4" w:rsidP="00D006D4">
      <w:pPr>
        <w:pStyle w:val="NoSpacing"/>
      </w:pPr>
      <w:r w:rsidRPr="00294922">
        <w:t>The musical was originally developed with the legendary Broadway director Harold Prince and is dedicated to his instrumental work on the project. The production has received support from the Prince Fellowship and the Shubert Organization’s Artistic Circle.</w:t>
      </w:r>
      <w:r w:rsidR="00214897" w:rsidRPr="00294922">
        <w:t xml:space="preserve"> </w:t>
      </w:r>
      <w:r w:rsidRPr="00294922">
        <w:t>Holtzman, Leifman</w:t>
      </w:r>
      <w:r w:rsidR="00214897" w:rsidRPr="00294922">
        <w:t xml:space="preserve"> and </w:t>
      </w:r>
      <w:r w:rsidRPr="00294922">
        <w:t>Lopez are alumni of Syracuse University.</w:t>
      </w:r>
    </w:p>
    <w:p w14:paraId="7BEA5583" w14:textId="67DF771A" w:rsidR="003C75E2" w:rsidRDefault="003C75E2" w:rsidP="00D006D4">
      <w:pPr>
        <w:pStyle w:val="NoSpacing"/>
      </w:pPr>
    </w:p>
    <w:p w14:paraId="02E90BAC" w14:textId="7A150370" w:rsidR="003C75E2" w:rsidRDefault="003C75E2" w:rsidP="00D006D4">
      <w:pPr>
        <w:pStyle w:val="NoSpacing"/>
      </w:pPr>
      <w:r>
        <w:t>Subscriptions and single tickets are on sale now for all shows in the Syracuse Stage 2022/2023 season.</w:t>
      </w:r>
    </w:p>
    <w:p w14:paraId="47265861" w14:textId="25194E44" w:rsidR="007A224A" w:rsidRDefault="007A224A" w:rsidP="00D006D4">
      <w:pPr>
        <w:pStyle w:val="NoSpacing"/>
      </w:pPr>
    </w:p>
    <w:p w14:paraId="5EA11A31" w14:textId="77777777" w:rsidR="007762A0" w:rsidRDefault="007762A0" w:rsidP="00C90B22">
      <w:pPr>
        <w:rPr>
          <w:b/>
          <w:lang w:val="en"/>
        </w:rPr>
      </w:pPr>
    </w:p>
    <w:p w14:paraId="2AA22550" w14:textId="4EEFBFE2" w:rsidR="00C90B22" w:rsidRPr="00C90B22" w:rsidRDefault="00C90B22" w:rsidP="00C90B22">
      <w:pPr>
        <w:rPr>
          <w:b/>
          <w:lang w:val="en"/>
        </w:rPr>
      </w:pPr>
      <w:r>
        <w:rPr>
          <w:b/>
          <w:lang w:val="en"/>
        </w:rPr>
        <w:t xml:space="preserve">SYRACUSE STAGE 2022/2023 SEASON </w:t>
      </w:r>
      <w:r w:rsidRPr="00D415AD">
        <w:rPr>
          <w:b/>
          <w:lang w:val="en"/>
        </w:rPr>
        <w:t>SHOW DETAILS</w:t>
      </w:r>
    </w:p>
    <w:p w14:paraId="6B9C45F8" w14:textId="77777777" w:rsidR="00C90B22" w:rsidRDefault="00C90B22" w:rsidP="007A224A">
      <w:pPr>
        <w:pStyle w:val="NoSpacing"/>
        <w:rPr>
          <w:i/>
          <w:iCs/>
        </w:rPr>
      </w:pPr>
    </w:p>
    <w:p w14:paraId="5DDE1846" w14:textId="297E414F" w:rsidR="007A224A" w:rsidRPr="000F21A5" w:rsidRDefault="007A224A" w:rsidP="007A224A">
      <w:pPr>
        <w:pStyle w:val="NoSpacing"/>
        <w:rPr>
          <w:i/>
          <w:iCs/>
        </w:rPr>
      </w:pPr>
      <w:r>
        <w:rPr>
          <w:i/>
          <w:iCs/>
        </w:rPr>
        <w:t>World Premiere Musical</w:t>
      </w:r>
    </w:p>
    <w:p w14:paraId="2C561052" w14:textId="77777777" w:rsidR="007A224A" w:rsidRPr="00D415AD" w:rsidRDefault="007A224A" w:rsidP="007A224A">
      <w:pPr>
        <w:pStyle w:val="NoSpacing"/>
        <w:rPr>
          <w:b/>
          <w:bCs/>
        </w:rPr>
      </w:pPr>
      <w:r w:rsidRPr="00D415AD">
        <w:rPr>
          <w:b/>
          <w:bCs/>
        </w:rPr>
        <w:t>“</w:t>
      </w:r>
      <w:r>
        <w:rPr>
          <w:b/>
          <w:bCs/>
        </w:rPr>
        <w:t>How to Dance in Ohio</w:t>
      </w:r>
      <w:r w:rsidRPr="00D415AD">
        <w:rPr>
          <w:b/>
          <w:bCs/>
        </w:rPr>
        <w:t>”</w:t>
      </w:r>
    </w:p>
    <w:p w14:paraId="7CBCD9ED" w14:textId="77777777" w:rsidR="007A224A" w:rsidRDefault="007A224A" w:rsidP="007A224A">
      <w:pPr>
        <w:pStyle w:val="NoSpacing"/>
      </w:pPr>
      <w:r>
        <w:t>Book and Lyrics by Rebekah Greer Melocik</w:t>
      </w:r>
    </w:p>
    <w:p w14:paraId="74014584" w14:textId="77777777" w:rsidR="007A224A" w:rsidRDefault="007A224A" w:rsidP="007A224A">
      <w:pPr>
        <w:pStyle w:val="NoSpacing"/>
      </w:pPr>
      <w:r>
        <w:t>Music by Jacob Yandura</w:t>
      </w:r>
    </w:p>
    <w:p w14:paraId="6FD4D2DC" w14:textId="77777777" w:rsidR="007A224A" w:rsidRPr="00D415AD" w:rsidRDefault="007A224A" w:rsidP="007A224A">
      <w:pPr>
        <w:pStyle w:val="NoSpacing"/>
      </w:pPr>
      <w:r>
        <w:t>Based on Alexandra Shiva’s documentary film “How to Dance in Ohio”</w:t>
      </w:r>
    </w:p>
    <w:p w14:paraId="52AA3024" w14:textId="77777777" w:rsidR="007A224A" w:rsidRDefault="007A224A" w:rsidP="007A224A">
      <w:pPr>
        <w:pStyle w:val="NoSpacing"/>
      </w:pPr>
      <w:r w:rsidRPr="00D415AD">
        <w:t xml:space="preserve">Directed by </w:t>
      </w:r>
      <w:r>
        <w:t>Sammi Cannold</w:t>
      </w:r>
    </w:p>
    <w:p w14:paraId="6605B668" w14:textId="77777777" w:rsidR="007A224A" w:rsidRPr="00D415AD" w:rsidRDefault="007A224A" w:rsidP="007A224A">
      <w:pPr>
        <w:pStyle w:val="NoSpacing"/>
      </w:pPr>
      <w:r>
        <w:t>Produced in association with Ben Holtzman, Sammy Lopez and Fiona Howe Rudin</w:t>
      </w:r>
    </w:p>
    <w:p w14:paraId="0433B21D" w14:textId="77777777" w:rsidR="007A224A" w:rsidRPr="00D415AD" w:rsidRDefault="007A224A" w:rsidP="007A224A">
      <w:pPr>
        <w:pStyle w:val="NoSpacing"/>
      </w:pPr>
      <w:r>
        <w:t>Sept. 21 – Oct. 9</w:t>
      </w:r>
      <w:r w:rsidRPr="00D415AD">
        <w:t>, 2021</w:t>
      </w:r>
    </w:p>
    <w:p w14:paraId="4E44BF74" w14:textId="77777777" w:rsidR="007A224A" w:rsidRPr="00D415AD" w:rsidRDefault="007A224A" w:rsidP="007A224A">
      <w:pPr>
        <w:pStyle w:val="NoSpacing"/>
      </w:pPr>
    </w:p>
    <w:p w14:paraId="3E719278" w14:textId="5344CAB8" w:rsidR="007A224A" w:rsidRPr="00D415AD" w:rsidRDefault="007A224A" w:rsidP="007A224A">
      <w:pPr>
        <w:pStyle w:val="NoSpacing"/>
        <w:rPr>
          <w:rFonts w:cstheme="minorHAnsi"/>
          <w:color w:val="333333"/>
          <w:shd w:val="clear" w:color="auto" w:fill="FFFFFF"/>
        </w:rPr>
      </w:pPr>
      <w:r>
        <w:rPr>
          <w:rFonts w:cstheme="minorHAnsi"/>
          <w:color w:val="333333"/>
          <w:shd w:val="clear" w:color="auto" w:fill="FFFFFF"/>
        </w:rPr>
        <w:t>“How to Dance in Ohio” is a heart</w:t>
      </w:r>
      <w:r w:rsidR="00066009">
        <w:rPr>
          <w:rFonts w:cstheme="minorHAnsi"/>
          <w:color w:val="333333"/>
          <w:shd w:val="clear" w:color="auto" w:fill="FFFFFF"/>
        </w:rPr>
        <w:t>warming</w:t>
      </w:r>
      <w:r>
        <w:rPr>
          <w:rFonts w:cstheme="minorHAnsi"/>
          <w:color w:val="333333"/>
          <w:shd w:val="clear" w:color="auto" w:fill="FFFFFF"/>
        </w:rPr>
        <w:t xml:space="preserve"> new musical based on the Peabody Award-winning documentary of the same name that explores what it means to belong, the courage it takes to put yourself </w:t>
      </w:r>
      <w:r>
        <w:rPr>
          <w:rFonts w:cstheme="minorHAnsi"/>
          <w:color w:val="333333"/>
          <w:shd w:val="clear" w:color="auto" w:fill="FFFFFF"/>
        </w:rPr>
        <w:lastRenderedPageBreak/>
        <w:t>out in the world and the universal need to connect. Set at a counseling center on Columbus, “How to Dance in Ohio” follows seven autistic young adults as they come of age and find their ways in the world.</w:t>
      </w:r>
    </w:p>
    <w:p w14:paraId="260CCA74" w14:textId="77777777" w:rsidR="007A224A" w:rsidRPr="00D415AD" w:rsidRDefault="007A224A" w:rsidP="007A224A">
      <w:pPr>
        <w:pStyle w:val="NoSpacing"/>
      </w:pPr>
    </w:p>
    <w:p w14:paraId="53BF9B35" w14:textId="77777777" w:rsidR="007A224A" w:rsidRPr="00D415AD" w:rsidRDefault="007A224A" w:rsidP="007A224A">
      <w:pPr>
        <w:pStyle w:val="NoSpacing"/>
        <w:rPr>
          <w:b/>
          <w:bCs/>
        </w:rPr>
      </w:pPr>
    </w:p>
    <w:p w14:paraId="78B21CA3" w14:textId="77777777" w:rsidR="007A224A" w:rsidRPr="00D415AD" w:rsidRDefault="007A224A" w:rsidP="007A224A">
      <w:pPr>
        <w:pStyle w:val="NoSpacing"/>
        <w:rPr>
          <w:b/>
          <w:bCs/>
        </w:rPr>
      </w:pPr>
      <w:r w:rsidRPr="00D415AD">
        <w:rPr>
          <w:b/>
          <w:bCs/>
        </w:rPr>
        <w:t>“</w:t>
      </w:r>
      <w:r>
        <w:rPr>
          <w:b/>
          <w:bCs/>
        </w:rPr>
        <w:t>Disney’s The Little Mermaid</w:t>
      </w:r>
      <w:r w:rsidRPr="00D415AD">
        <w:rPr>
          <w:b/>
          <w:bCs/>
        </w:rPr>
        <w:t>”</w:t>
      </w:r>
    </w:p>
    <w:p w14:paraId="640197FE" w14:textId="77777777" w:rsidR="007A224A" w:rsidRDefault="007A224A" w:rsidP="007A224A">
      <w:pPr>
        <w:pStyle w:val="NoSpacing"/>
      </w:pPr>
      <w:r>
        <w:t>Music by Alan Menken</w:t>
      </w:r>
    </w:p>
    <w:p w14:paraId="2C30D200" w14:textId="77777777" w:rsidR="007A224A" w:rsidRDefault="007A224A" w:rsidP="007A224A">
      <w:pPr>
        <w:pStyle w:val="NoSpacing"/>
      </w:pPr>
      <w:r>
        <w:t>Lyrics by Howard Ashman and Glenn Slater</w:t>
      </w:r>
    </w:p>
    <w:p w14:paraId="67F524F6" w14:textId="77777777" w:rsidR="007A224A" w:rsidRDefault="007A224A" w:rsidP="007A224A">
      <w:pPr>
        <w:pStyle w:val="NoSpacing"/>
      </w:pPr>
      <w:r>
        <w:t>Book by Doug Wright</w:t>
      </w:r>
    </w:p>
    <w:p w14:paraId="4297DED6" w14:textId="77777777" w:rsidR="007A224A" w:rsidRDefault="007A224A" w:rsidP="007A224A">
      <w:pPr>
        <w:pStyle w:val="NoSpacing"/>
      </w:pPr>
      <w:r>
        <w:t>Based on the Hans Christian Andersen story and the Disney film that was produced by Howard Ashman &amp; John Musker and written &amp; directed by John Musker &amp; Ron Clements</w:t>
      </w:r>
    </w:p>
    <w:p w14:paraId="574CA00B" w14:textId="77777777" w:rsidR="007A224A" w:rsidRDefault="007A224A" w:rsidP="007A224A">
      <w:pPr>
        <w:pStyle w:val="NoSpacing"/>
      </w:pPr>
      <w:r>
        <w:t>Originally produced by Disney Theatrical Productions</w:t>
      </w:r>
    </w:p>
    <w:p w14:paraId="31A499D8" w14:textId="77777777" w:rsidR="007A224A" w:rsidRPr="00D415AD" w:rsidRDefault="007A224A" w:rsidP="007A224A">
      <w:pPr>
        <w:pStyle w:val="NoSpacing"/>
      </w:pPr>
      <w:r>
        <w:t>Directed by Melissa Rain Anderson</w:t>
      </w:r>
    </w:p>
    <w:p w14:paraId="12AEB0C3" w14:textId="77777777" w:rsidR="007A224A" w:rsidRPr="00D415AD" w:rsidRDefault="007A224A" w:rsidP="007A224A">
      <w:pPr>
        <w:pStyle w:val="NoSpacing"/>
      </w:pPr>
      <w:r w:rsidRPr="00D415AD">
        <w:t>Musical Direction by Brian Cimmet</w:t>
      </w:r>
    </w:p>
    <w:p w14:paraId="52BFF2A5" w14:textId="77777777" w:rsidR="007A224A" w:rsidRDefault="007A224A" w:rsidP="007A224A">
      <w:pPr>
        <w:pStyle w:val="NoSpacing"/>
      </w:pPr>
      <w:r w:rsidRPr="00D415AD">
        <w:t xml:space="preserve">Choreography by </w:t>
      </w:r>
      <w:r>
        <w:t>Adam Cates</w:t>
      </w:r>
    </w:p>
    <w:p w14:paraId="28CC7A8F" w14:textId="77777777" w:rsidR="007A224A" w:rsidRPr="00D415AD" w:rsidRDefault="007A224A" w:rsidP="007A224A">
      <w:pPr>
        <w:pStyle w:val="NoSpacing"/>
      </w:pPr>
      <w:r>
        <w:t>Co-produced with the Syracuse University Department of Drama</w:t>
      </w:r>
    </w:p>
    <w:p w14:paraId="478698E4" w14:textId="77777777" w:rsidR="007A224A" w:rsidRPr="00D415AD" w:rsidRDefault="007A224A" w:rsidP="007A224A">
      <w:pPr>
        <w:pStyle w:val="NoSpacing"/>
      </w:pPr>
      <w:r w:rsidRPr="00D415AD">
        <w:t>Nov</w:t>
      </w:r>
      <w:r>
        <w:t>. 25</w:t>
      </w:r>
      <w:r w:rsidRPr="00D415AD">
        <w:t>, 202</w:t>
      </w:r>
      <w:r>
        <w:t>2</w:t>
      </w:r>
      <w:r w:rsidRPr="00D415AD">
        <w:t xml:space="preserve"> – Jan</w:t>
      </w:r>
      <w:r>
        <w:t>.</w:t>
      </w:r>
      <w:r w:rsidRPr="00D415AD">
        <w:t xml:space="preserve"> </w:t>
      </w:r>
      <w:r>
        <w:t>8</w:t>
      </w:r>
      <w:r w:rsidRPr="00D415AD">
        <w:t>, 202</w:t>
      </w:r>
      <w:r>
        <w:t>3</w:t>
      </w:r>
    </w:p>
    <w:p w14:paraId="11A42D9C" w14:textId="77777777" w:rsidR="007A224A" w:rsidRPr="00D415AD" w:rsidRDefault="007A224A" w:rsidP="007A224A">
      <w:pPr>
        <w:pStyle w:val="NoSpacing"/>
      </w:pPr>
    </w:p>
    <w:p w14:paraId="627677C9" w14:textId="77777777" w:rsidR="007A224A" w:rsidRPr="00D415AD" w:rsidRDefault="007A224A" w:rsidP="007A224A">
      <w:pPr>
        <w:pStyle w:val="NoSpacing"/>
      </w:pPr>
      <w:r>
        <w:rPr>
          <w:rFonts w:cstheme="minorHAnsi"/>
          <w:shd w:val="clear" w:color="auto" w:fill="FFFFFF"/>
        </w:rPr>
        <w:t>Dive into musical family fun with Ariel, Sebastian, and all the watery gang from this beloved tale. With spectacular aerial (what?) acrobatics provided by 2 Ring Circus (“The Wizard of Oz,” 2017), this production promises enough thrills and delights for landlubbers of all ages. Nothing fishy about this holiday treat.</w:t>
      </w:r>
    </w:p>
    <w:p w14:paraId="75DE4A1C" w14:textId="77777777" w:rsidR="007A224A" w:rsidRPr="00D415AD" w:rsidRDefault="007A224A" w:rsidP="007A224A">
      <w:pPr>
        <w:pStyle w:val="NoSpacing"/>
        <w:rPr>
          <w:rStyle w:val="Hyperlink"/>
          <w:b/>
          <w:color w:val="auto"/>
          <w:spacing w:val="2"/>
          <w:u w:val="none"/>
          <w:bdr w:val="none" w:sz="0" w:space="0" w:color="auto" w:frame="1"/>
        </w:rPr>
      </w:pPr>
    </w:p>
    <w:p w14:paraId="6BCE0A2E" w14:textId="77777777" w:rsidR="007A224A" w:rsidRDefault="007A224A" w:rsidP="007A224A">
      <w:pPr>
        <w:pStyle w:val="NoSpacing"/>
        <w:rPr>
          <w:rStyle w:val="Hyperlink"/>
          <w:bCs/>
          <w:i/>
          <w:iCs/>
          <w:color w:val="auto"/>
          <w:spacing w:val="2"/>
          <w:u w:val="none"/>
          <w:bdr w:val="none" w:sz="0" w:space="0" w:color="auto" w:frame="1"/>
        </w:rPr>
      </w:pPr>
    </w:p>
    <w:p w14:paraId="5A698A35" w14:textId="77777777" w:rsidR="007A224A" w:rsidRPr="00D415AD" w:rsidRDefault="007A224A" w:rsidP="007A224A">
      <w:pPr>
        <w:pStyle w:val="NoSpacing"/>
        <w:rPr>
          <w:rStyle w:val="Hyperlink"/>
          <w:bCs/>
          <w:i/>
          <w:iCs/>
          <w:color w:val="auto"/>
          <w:spacing w:val="2"/>
          <w:u w:val="none"/>
          <w:bdr w:val="none" w:sz="0" w:space="0" w:color="auto" w:frame="1"/>
        </w:rPr>
      </w:pPr>
      <w:r w:rsidRPr="00D415AD">
        <w:rPr>
          <w:rStyle w:val="Hyperlink"/>
          <w:bCs/>
          <w:i/>
          <w:iCs/>
          <w:color w:val="auto"/>
          <w:spacing w:val="2"/>
          <w:u w:val="none"/>
          <w:bdr w:val="none" w:sz="0" w:space="0" w:color="auto" w:frame="1"/>
        </w:rPr>
        <w:t xml:space="preserve">East Coast </w:t>
      </w:r>
      <w:r>
        <w:rPr>
          <w:rStyle w:val="Hyperlink"/>
          <w:bCs/>
          <w:i/>
          <w:iCs/>
          <w:color w:val="auto"/>
          <w:spacing w:val="2"/>
          <w:u w:val="none"/>
          <w:bdr w:val="none" w:sz="0" w:space="0" w:color="auto" w:frame="1"/>
        </w:rPr>
        <w:t>P</w:t>
      </w:r>
      <w:r w:rsidRPr="00D415AD">
        <w:rPr>
          <w:rStyle w:val="Hyperlink"/>
          <w:bCs/>
          <w:i/>
          <w:iCs/>
          <w:color w:val="auto"/>
          <w:spacing w:val="2"/>
          <w:u w:val="none"/>
          <w:bdr w:val="none" w:sz="0" w:space="0" w:color="auto" w:frame="1"/>
        </w:rPr>
        <w:t>remiere</w:t>
      </w:r>
    </w:p>
    <w:p w14:paraId="1DE80B11" w14:textId="77777777" w:rsidR="007A224A" w:rsidRPr="00D415AD" w:rsidRDefault="007A224A" w:rsidP="007A224A">
      <w:pPr>
        <w:pStyle w:val="NoSpacing"/>
        <w:rPr>
          <w:rStyle w:val="Hyperlink"/>
          <w:rFonts w:cstheme="minorHAnsi"/>
          <w:b/>
          <w:color w:val="auto"/>
          <w:spacing w:val="2"/>
          <w:u w:val="none"/>
          <w:bdr w:val="none" w:sz="0" w:space="0" w:color="auto" w:frame="1"/>
        </w:rPr>
      </w:pPr>
      <w:r w:rsidRPr="00D415AD">
        <w:rPr>
          <w:rStyle w:val="Hyperlink"/>
          <w:rFonts w:cstheme="minorHAnsi"/>
          <w:b/>
          <w:color w:val="auto"/>
          <w:spacing w:val="2"/>
          <w:u w:val="none"/>
          <w:bdr w:val="none" w:sz="0" w:space="0" w:color="auto" w:frame="1"/>
        </w:rPr>
        <w:t>“</w:t>
      </w:r>
      <w:r>
        <w:rPr>
          <w:rStyle w:val="Hyperlink"/>
          <w:rFonts w:cstheme="minorHAnsi"/>
          <w:b/>
          <w:color w:val="auto"/>
          <w:spacing w:val="2"/>
          <w:u w:val="none"/>
          <w:bdr w:val="none" w:sz="0" w:space="0" w:color="auto" w:frame="1"/>
        </w:rPr>
        <w:t>Clean/Espejos</w:t>
      </w:r>
      <w:r w:rsidRPr="00D415AD">
        <w:rPr>
          <w:rStyle w:val="Hyperlink"/>
          <w:rFonts w:cstheme="minorHAnsi"/>
          <w:b/>
          <w:color w:val="auto"/>
          <w:spacing w:val="2"/>
          <w:u w:val="none"/>
          <w:bdr w:val="none" w:sz="0" w:space="0" w:color="auto" w:frame="1"/>
        </w:rPr>
        <w:t>”</w:t>
      </w:r>
    </w:p>
    <w:p w14:paraId="69FD4FA8" w14:textId="77777777" w:rsidR="007A224A" w:rsidRDefault="007A224A" w:rsidP="007A224A">
      <w:pPr>
        <w:pStyle w:val="NoSpacing"/>
        <w:rPr>
          <w:rStyle w:val="Hyperlink"/>
          <w:rFonts w:cstheme="minorHAnsi"/>
          <w:color w:val="auto"/>
          <w:spacing w:val="2"/>
          <w:u w:val="none"/>
          <w:bdr w:val="none" w:sz="0" w:space="0" w:color="auto" w:frame="1"/>
        </w:rPr>
      </w:pPr>
      <w:r w:rsidRPr="00D415AD">
        <w:rPr>
          <w:rStyle w:val="Hyperlink"/>
          <w:rFonts w:cstheme="minorHAnsi"/>
          <w:color w:val="auto"/>
          <w:spacing w:val="2"/>
          <w:u w:val="none"/>
          <w:bdr w:val="none" w:sz="0" w:space="0" w:color="auto" w:frame="1"/>
        </w:rPr>
        <w:t xml:space="preserve">By </w:t>
      </w:r>
      <w:r>
        <w:rPr>
          <w:rStyle w:val="Hyperlink"/>
          <w:rFonts w:cstheme="minorHAnsi"/>
          <w:color w:val="auto"/>
          <w:spacing w:val="2"/>
          <w:u w:val="none"/>
          <w:bdr w:val="none" w:sz="0" w:space="0" w:color="auto" w:frame="1"/>
        </w:rPr>
        <w:t>Christine Quintana</w:t>
      </w:r>
    </w:p>
    <w:p w14:paraId="35E5E0FC" w14:textId="77777777" w:rsidR="007A224A" w:rsidRPr="00D415AD" w:rsidRDefault="007A224A" w:rsidP="007A224A">
      <w:pPr>
        <w:pStyle w:val="NoSpacing"/>
        <w:rPr>
          <w:rStyle w:val="Hyperlink"/>
          <w:rFonts w:cstheme="minorHAnsi"/>
          <w:color w:val="auto"/>
          <w:spacing w:val="2"/>
          <w:u w:val="none"/>
          <w:bdr w:val="none" w:sz="0" w:space="0" w:color="auto" w:frame="1"/>
        </w:rPr>
      </w:pPr>
      <w:r>
        <w:rPr>
          <w:rStyle w:val="Hyperlink"/>
          <w:rFonts w:cstheme="minorHAnsi"/>
          <w:color w:val="auto"/>
          <w:spacing w:val="2"/>
          <w:u w:val="none"/>
          <w:bdr w:val="none" w:sz="0" w:space="0" w:color="auto" w:frame="1"/>
        </w:rPr>
        <w:t>Spanish translation and adaptation by Paula Zelaya Cervantes</w:t>
      </w:r>
    </w:p>
    <w:p w14:paraId="4EF4EE2D" w14:textId="77777777" w:rsidR="007A224A" w:rsidRPr="00D415AD" w:rsidRDefault="007A224A" w:rsidP="007A224A">
      <w:pPr>
        <w:pStyle w:val="NoSpacing"/>
        <w:rPr>
          <w:rStyle w:val="Hyperlink"/>
          <w:color w:val="auto"/>
          <w:spacing w:val="2"/>
          <w:u w:val="none"/>
          <w:bdr w:val="none" w:sz="0" w:space="0" w:color="auto" w:frame="1"/>
        </w:rPr>
      </w:pPr>
      <w:r w:rsidRPr="00D415AD">
        <w:rPr>
          <w:rStyle w:val="Hyperlink"/>
          <w:color w:val="auto"/>
          <w:spacing w:val="2"/>
          <w:u w:val="none"/>
          <w:bdr w:val="none" w:sz="0" w:space="0" w:color="auto" w:frame="1"/>
        </w:rPr>
        <w:t>Directed by Melissa Crespo</w:t>
      </w:r>
    </w:p>
    <w:p w14:paraId="25620AE4" w14:textId="77777777" w:rsidR="007A224A" w:rsidRPr="00D415AD" w:rsidRDefault="007A224A" w:rsidP="007A224A">
      <w:pPr>
        <w:pStyle w:val="NoSpacing"/>
        <w:rPr>
          <w:rStyle w:val="Hyperlink"/>
          <w:color w:val="auto"/>
          <w:spacing w:val="2"/>
          <w:u w:val="none"/>
          <w:bdr w:val="none" w:sz="0" w:space="0" w:color="auto" w:frame="1"/>
        </w:rPr>
      </w:pPr>
      <w:r>
        <w:rPr>
          <w:rStyle w:val="Hyperlink"/>
          <w:color w:val="auto"/>
          <w:spacing w:val="2"/>
          <w:u w:val="none"/>
          <w:bdr w:val="none" w:sz="0" w:space="0" w:color="auto" w:frame="1"/>
        </w:rPr>
        <w:t>Feb. 15</w:t>
      </w:r>
      <w:r w:rsidRPr="00D415AD">
        <w:rPr>
          <w:rStyle w:val="Hyperlink"/>
          <w:color w:val="auto"/>
          <w:spacing w:val="2"/>
          <w:u w:val="none"/>
          <w:bdr w:val="none" w:sz="0" w:space="0" w:color="auto" w:frame="1"/>
        </w:rPr>
        <w:t xml:space="preserve"> – </w:t>
      </w:r>
      <w:r>
        <w:rPr>
          <w:rStyle w:val="Hyperlink"/>
          <w:color w:val="auto"/>
          <w:spacing w:val="2"/>
          <w:u w:val="none"/>
          <w:bdr w:val="none" w:sz="0" w:space="0" w:color="auto" w:frame="1"/>
        </w:rPr>
        <w:t>March 5, 2023</w:t>
      </w:r>
    </w:p>
    <w:p w14:paraId="3D489ECD" w14:textId="77777777" w:rsidR="007A224A" w:rsidRPr="00D415AD" w:rsidRDefault="007A224A" w:rsidP="007A224A">
      <w:pPr>
        <w:pStyle w:val="NoSpacing"/>
      </w:pPr>
    </w:p>
    <w:p w14:paraId="2600ED60" w14:textId="77777777" w:rsidR="007A224A" w:rsidRPr="00D415AD" w:rsidRDefault="007A224A" w:rsidP="007A224A">
      <w:pPr>
        <w:pStyle w:val="NoSpacing"/>
      </w:pPr>
      <w:r>
        <w:t>The lives of two women with vastly different life experiences intersect at a destination wedding in Cancún. Adriana is from a small town not far from the resort where she has worked her way up from maid to floor manager. Sarah, from Vancouver, is the sister of the bride and maid of honor and the self-acknowledged family screw up. A chance encounter during a torrential downpour leads each woman to confront her personal storm and to consider the possibility that, though isolated, she may not be as alone as she believes. Change is hard but possible and hope may be closer than it sometimes seems. An engaging and poignant bi-lingual theatrical experience, “Clean/Espejos” is performed in English and Spanish with supertitles in both languages.</w:t>
      </w:r>
    </w:p>
    <w:p w14:paraId="0C9F399F" w14:textId="77777777" w:rsidR="007A224A" w:rsidRPr="00D415AD" w:rsidRDefault="007A224A" w:rsidP="007A224A">
      <w:pPr>
        <w:pStyle w:val="NoSpacing"/>
      </w:pPr>
    </w:p>
    <w:p w14:paraId="53722FA6" w14:textId="77777777" w:rsidR="007A224A" w:rsidRDefault="007A224A" w:rsidP="007A224A">
      <w:pPr>
        <w:pStyle w:val="NoSpacing"/>
        <w:rPr>
          <w:b/>
          <w:bCs/>
        </w:rPr>
      </w:pPr>
    </w:p>
    <w:p w14:paraId="5E9AD78F" w14:textId="77777777" w:rsidR="007A224A" w:rsidRPr="00D415AD" w:rsidRDefault="007A224A" w:rsidP="007A224A">
      <w:pPr>
        <w:pStyle w:val="NoSpacing"/>
        <w:rPr>
          <w:b/>
          <w:bCs/>
        </w:rPr>
      </w:pPr>
      <w:r w:rsidRPr="00D415AD">
        <w:rPr>
          <w:b/>
          <w:bCs/>
        </w:rPr>
        <w:t>“</w:t>
      </w:r>
      <w:r>
        <w:rPr>
          <w:b/>
          <w:bCs/>
        </w:rPr>
        <w:t>Our Town</w:t>
      </w:r>
      <w:r w:rsidRPr="00D415AD">
        <w:rPr>
          <w:b/>
          <w:bCs/>
        </w:rPr>
        <w:t>”</w:t>
      </w:r>
    </w:p>
    <w:p w14:paraId="754C6422" w14:textId="77777777" w:rsidR="007A224A" w:rsidRDefault="007A224A" w:rsidP="007A224A">
      <w:pPr>
        <w:pStyle w:val="NoSpacing"/>
      </w:pPr>
      <w:r w:rsidRPr="00D415AD">
        <w:t xml:space="preserve">By </w:t>
      </w:r>
      <w:r>
        <w:t>Thornton Wilder</w:t>
      </w:r>
    </w:p>
    <w:p w14:paraId="0EAA6EBB" w14:textId="77777777" w:rsidR="007A224A" w:rsidRPr="00D415AD" w:rsidRDefault="007A224A" w:rsidP="007A224A">
      <w:pPr>
        <w:pStyle w:val="NoSpacing"/>
      </w:pPr>
      <w:r>
        <w:t>Directed by Robert Hupp</w:t>
      </w:r>
    </w:p>
    <w:p w14:paraId="3B66B182" w14:textId="77777777" w:rsidR="007A224A" w:rsidRPr="00D415AD" w:rsidRDefault="007A224A" w:rsidP="007A224A">
      <w:pPr>
        <w:pStyle w:val="NoSpacing"/>
      </w:pPr>
      <w:r>
        <w:t>March 29</w:t>
      </w:r>
      <w:r w:rsidRPr="00D415AD">
        <w:t xml:space="preserve"> – </w:t>
      </w:r>
      <w:r>
        <w:t>April 16</w:t>
      </w:r>
      <w:r w:rsidRPr="00D415AD">
        <w:t>, 2022</w:t>
      </w:r>
      <w:r>
        <w:t>=3</w:t>
      </w:r>
    </w:p>
    <w:p w14:paraId="6DB49D31" w14:textId="77777777" w:rsidR="007A224A" w:rsidRPr="00D415AD" w:rsidRDefault="007A224A" w:rsidP="007A224A">
      <w:pPr>
        <w:pStyle w:val="NoSpacing"/>
        <w:rPr>
          <w:rFonts w:cstheme="minorHAnsi"/>
          <w:color w:val="3D3933"/>
          <w:shd w:val="clear" w:color="auto" w:fill="FFFFFF"/>
        </w:rPr>
      </w:pPr>
    </w:p>
    <w:p w14:paraId="44FF6041" w14:textId="77777777" w:rsidR="007A224A" w:rsidRPr="00D415AD" w:rsidRDefault="007A224A" w:rsidP="007A224A">
      <w:pPr>
        <w:pStyle w:val="NoSpacing"/>
        <w:rPr>
          <w:rFonts w:cstheme="minorHAnsi"/>
          <w:color w:val="3D3933"/>
          <w:shd w:val="clear" w:color="auto" w:fill="FFFFFF"/>
        </w:rPr>
      </w:pPr>
      <w:r>
        <w:rPr>
          <w:rFonts w:cstheme="minorHAnsi"/>
          <w:color w:val="3D3933"/>
          <w:shd w:val="clear" w:color="auto" w:fill="FFFFFF"/>
        </w:rPr>
        <w:t xml:space="preserve">“The life of a village against the life of the stars” is how Thornton Wilder described his heralded masterpiece “Our Town.” “It is an attempt,” he wrote, “to find a value above all price for the smallest events in our daily life.” He succeeded with this graceful and poetic play—a heartfelt call to cherish every unimportant moment we’re together and to embrace the true wonder and brevity of being alive. Do any human beings ever realize life while they live it? Whether in Grover’s Corners, New Hampshire, at the </w:t>
      </w:r>
      <w:r>
        <w:rPr>
          <w:rFonts w:cstheme="minorHAnsi"/>
          <w:color w:val="3D3933"/>
          <w:shd w:val="clear" w:color="auto" w:fill="FFFFFF"/>
        </w:rPr>
        <w:lastRenderedPageBreak/>
        <w:t>turn of the 20</w:t>
      </w:r>
      <w:r w:rsidRPr="00142BC9">
        <w:rPr>
          <w:rFonts w:cstheme="minorHAnsi"/>
          <w:color w:val="3D3933"/>
          <w:shd w:val="clear" w:color="auto" w:fill="FFFFFF"/>
          <w:vertAlign w:val="superscript"/>
        </w:rPr>
        <w:t>th</w:t>
      </w:r>
      <w:r>
        <w:rPr>
          <w:rFonts w:cstheme="minorHAnsi"/>
          <w:color w:val="3D3933"/>
          <w:shd w:val="clear" w:color="auto" w:fill="FFFFFF"/>
        </w:rPr>
        <w:t xml:space="preserve"> century, or Syracuse, New York, in 2023, Wilder’s enduring classic asks us to stop and ponder what truly matters, and to consider that for a great many of us the answers will be the same. </w:t>
      </w:r>
    </w:p>
    <w:p w14:paraId="141C7668" w14:textId="77777777" w:rsidR="007A224A" w:rsidRPr="00D415AD" w:rsidRDefault="007A224A" w:rsidP="007A224A">
      <w:pPr>
        <w:pStyle w:val="NoSpacing"/>
        <w:rPr>
          <w:rFonts w:cstheme="minorHAnsi"/>
          <w:color w:val="3D3933"/>
          <w:shd w:val="clear" w:color="auto" w:fill="FFFFFF"/>
        </w:rPr>
      </w:pPr>
    </w:p>
    <w:p w14:paraId="22F730A0" w14:textId="77777777" w:rsidR="007A224A" w:rsidRDefault="007A224A" w:rsidP="007A224A">
      <w:pPr>
        <w:pStyle w:val="NoSpacing"/>
        <w:rPr>
          <w:i/>
          <w:iCs/>
        </w:rPr>
      </w:pPr>
    </w:p>
    <w:p w14:paraId="0011307D" w14:textId="77777777" w:rsidR="007A224A" w:rsidRPr="00650F4F" w:rsidRDefault="007A224A" w:rsidP="007A224A">
      <w:pPr>
        <w:pStyle w:val="NoSpacing"/>
        <w:rPr>
          <w:i/>
          <w:iCs/>
        </w:rPr>
      </w:pPr>
      <w:r>
        <w:rPr>
          <w:i/>
          <w:iCs/>
        </w:rPr>
        <w:t>World Premiere</w:t>
      </w:r>
    </w:p>
    <w:p w14:paraId="2E7DCE07" w14:textId="77777777" w:rsidR="007A224A" w:rsidRPr="00D415AD" w:rsidRDefault="007A224A" w:rsidP="007A224A">
      <w:pPr>
        <w:pStyle w:val="NoSpacing"/>
        <w:rPr>
          <w:rFonts w:cstheme="minorHAnsi"/>
          <w:b/>
          <w:bCs/>
          <w:color w:val="3D3933"/>
          <w:shd w:val="clear" w:color="auto" w:fill="FFFFFF"/>
        </w:rPr>
      </w:pPr>
      <w:r w:rsidRPr="00D415AD">
        <w:rPr>
          <w:rFonts w:cstheme="minorHAnsi"/>
          <w:b/>
          <w:bCs/>
          <w:color w:val="3D3933"/>
          <w:shd w:val="clear" w:color="auto" w:fill="FFFFFF"/>
        </w:rPr>
        <w:t>“</w:t>
      </w:r>
      <w:r>
        <w:rPr>
          <w:rFonts w:cstheme="minorHAnsi"/>
          <w:b/>
          <w:bCs/>
          <w:color w:val="3D3933"/>
          <w:shd w:val="clear" w:color="auto" w:fill="FFFFFF"/>
        </w:rPr>
        <w:t>Tender Rain</w:t>
      </w:r>
      <w:r w:rsidRPr="00D415AD">
        <w:rPr>
          <w:rFonts w:cstheme="minorHAnsi"/>
          <w:b/>
          <w:bCs/>
          <w:color w:val="3D3933"/>
          <w:shd w:val="clear" w:color="auto" w:fill="FFFFFF"/>
        </w:rPr>
        <w:t>”</w:t>
      </w:r>
    </w:p>
    <w:p w14:paraId="2B55B93D" w14:textId="77777777" w:rsidR="007A224A" w:rsidRPr="00D415AD" w:rsidRDefault="007A224A" w:rsidP="007A224A">
      <w:pPr>
        <w:pStyle w:val="NoSpacing"/>
        <w:rPr>
          <w:rFonts w:cstheme="minorHAnsi"/>
          <w:color w:val="3D3933"/>
          <w:shd w:val="clear" w:color="auto" w:fill="FFFFFF"/>
        </w:rPr>
      </w:pPr>
      <w:r w:rsidRPr="00D415AD">
        <w:rPr>
          <w:rFonts w:cstheme="minorHAnsi"/>
          <w:color w:val="3D3933"/>
          <w:shd w:val="clear" w:color="auto" w:fill="FFFFFF"/>
        </w:rPr>
        <w:t xml:space="preserve">By </w:t>
      </w:r>
      <w:r>
        <w:rPr>
          <w:rFonts w:cstheme="minorHAnsi"/>
          <w:color w:val="3D3933"/>
          <w:shd w:val="clear" w:color="auto" w:fill="FFFFFF"/>
        </w:rPr>
        <w:t>Kyle Bass</w:t>
      </w:r>
    </w:p>
    <w:p w14:paraId="12B02058" w14:textId="77777777" w:rsidR="007A224A" w:rsidRPr="00D415AD" w:rsidRDefault="007A224A" w:rsidP="007A224A">
      <w:pPr>
        <w:pStyle w:val="NoSpacing"/>
        <w:rPr>
          <w:rFonts w:cstheme="minorHAnsi"/>
          <w:color w:val="3D3933"/>
          <w:shd w:val="clear" w:color="auto" w:fill="FFFFFF"/>
        </w:rPr>
      </w:pPr>
      <w:r w:rsidRPr="00D415AD">
        <w:rPr>
          <w:rFonts w:cstheme="minorHAnsi"/>
          <w:color w:val="3D3933"/>
          <w:shd w:val="clear" w:color="auto" w:fill="FFFFFF"/>
        </w:rPr>
        <w:t xml:space="preserve">Directed by </w:t>
      </w:r>
      <w:r>
        <w:rPr>
          <w:rFonts w:cstheme="minorHAnsi"/>
          <w:color w:val="3D3933"/>
          <w:shd w:val="clear" w:color="auto" w:fill="FFFFFF"/>
        </w:rPr>
        <w:t>Rodney Hudson</w:t>
      </w:r>
    </w:p>
    <w:p w14:paraId="09D598E1" w14:textId="77777777" w:rsidR="007A224A" w:rsidRPr="00D415AD" w:rsidRDefault="007A224A" w:rsidP="007A224A">
      <w:pPr>
        <w:pStyle w:val="NoSpacing"/>
        <w:rPr>
          <w:rFonts w:cstheme="minorHAnsi"/>
          <w:color w:val="3D3933"/>
          <w:shd w:val="clear" w:color="auto" w:fill="FFFFFF"/>
        </w:rPr>
      </w:pPr>
      <w:r>
        <w:rPr>
          <w:rFonts w:cstheme="minorHAnsi"/>
          <w:color w:val="3D3933"/>
          <w:shd w:val="clear" w:color="auto" w:fill="FFFFFF"/>
        </w:rPr>
        <w:t>May 3 – 21, 2023</w:t>
      </w:r>
    </w:p>
    <w:p w14:paraId="62569919" w14:textId="77777777" w:rsidR="007A224A" w:rsidRPr="00D415AD" w:rsidRDefault="007A224A" w:rsidP="007A224A">
      <w:pPr>
        <w:pStyle w:val="NoSpacing"/>
        <w:rPr>
          <w:rFonts w:cstheme="minorHAnsi"/>
          <w:color w:val="3D3933"/>
          <w:shd w:val="clear" w:color="auto" w:fill="FFFFFF"/>
        </w:rPr>
      </w:pPr>
    </w:p>
    <w:p w14:paraId="2F3C381D" w14:textId="77777777" w:rsidR="007A224A" w:rsidRPr="00D415AD" w:rsidRDefault="007A224A" w:rsidP="007A224A">
      <w:pPr>
        <w:pStyle w:val="NoSpacing"/>
        <w:rPr>
          <w:rFonts w:cstheme="minorHAnsi"/>
        </w:rPr>
      </w:pPr>
      <w:r>
        <w:rPr>
          <w:rFonts w:cstheme="minorHAnsi"/>
          <w:color w:val="3D3933"/>
          <w:shd w:val="clear" w:color="auto" w:fill="FFFFFF"/>
        </w:rPr>
        <w:t>“Rain is like sorrow. It exposes our roots.” In this elegiac drama, playwright Kyle Bass introduces Milton Millard, a white banker who lives in a small Southern city with Delores, his wife whom he can hardly see anymore and who endures a vague but nagging trepidation. They are a late-middle-aged childless couple lost in a fog of what cannot be undone. Is there a way forward for either of them? Can Ruthie Mimms, the Black woman who raised and protected Milton in childhood and beyond, rescue him once more? The momentary escape Milton finds in the arms of a younger woman will not spare him the reckoning he must face. Set in the 1950s, “Tender Rain” explores the complexities of race relations and how oppressive society’s pain, violence and suffering leaches insidiously into domestic lives and intimate relationships. A journey through a richly layered emotional landscape from the author of “Possessing Harriet.</w:t>
      </w:r>
    </w:p>
    <w:p w14:paraId="344176D2" w14:textId="77777777" w:rsidR="007A224A" w:rsidRPr="00D415AD" w:rsidRDefault="007A224A" w:rsidP="007A224A">
      <w:pPr>
        <w:pStyle w:val="NoSpacing"/>
        <w:rPr>
          <w:rFonts w:cstheme="minorHAnsi"/>
        </w:rPr>
      </w:pPr>
    </w:p>
    <w:p w14:paraId="4E78184D" w14:textId="77777777" w:rsidR="007A224A" w:rsidRDefault="007A224A" w:rsidP="007A224A">
      <w:pPr>
        <w:pStyle w:val="NoSpacing"/>
        <w:rPr>
          <w:b/>
          <w:bCs/>
        </w:rPr>
      </w:pPr>
    </w:p>
    <w:p w14:paraId="70491CC8" w14:textId="77777777" w:rsidR="007A224A" w:rsidRPr="00D415AD" w:rsidRDefault="007A224A" w:rsidP="007A224A">
      <w:pPr>
        <w:pStyle w:val="NoSpacing"/>
        <w:rPr>
          <w:b/>
          <w:bCs/>
        </w:rPr>
      </w:pPr>
      <w:r w:rsidRPr="00D415AD">
        <w:rPr>
          <w:b/>
          <w:bCs/>
        </w:rPr>
        <w:t>“</w:t>
      </w:r>
      <w:r>
        <w:rPr>
          <w:b/>
          <w:bCs/>
        </w:rPr>
        <w:t>Clue</w:t>
      </w:r>
      <w:r w:rsidRPr="00D415AD">
        <w:rPr>
          <w:b/>
          <w:bCs/>
        </w:rPr>
        <w:t>”</w:t>
      </w:r>
    </w:p>
    <w:p w14:paraId="3FE22A8E" w14:textId="77777777" w:rsidR="007A224A" w:rsidRDefault="007A224A" w:rsidP="007A224A">
      <w:pPr>
        <w:pStyle w:val="NoSpacing"/>
      </w:pPr>
      <w:r>
        <w:t>Based on the screenplay by Jonathan Lynn</w:t>
      </w:r>
    </w:p>
    <w:p w14:paraId="628753D7" w14:textId="77777777" w:rsidR="007A224A" w:rsidRDefault="007A224A" w:rsidP="007A224A">
      <w:pPr>
        <w:pStyle w:val="NoSpacing"/>
      </w:pPr>
      <w:r>
        <w:t>Written by Sandy Rustin</w:t>
      </w:r>
    </w:p>
    <w:p w14:paraId="7CA8392A" w14:textId="77777777" w:rsidR="007A224A" w:rsidRDefault="007A224A" w:rsidP="007A224A">
      <w:pPr>
        <w:pStyle w:val="NoSpacing"/>
      </w:pPr>
      <w:r>
        <w:t>Additional material by Hunter Foster and Eric Price</w:t>
      </w:r>
    </w:p>
    <w:p w14:paraId="5CA60D32" w14:textId="77777777" w:rsidR="007A224A" w:rsidRDefault="007A224A" w:rsidP="007A224A">
      <w:pPr>
        <w:pStyle w:val="NoSpacing"/>
      </w:pPr>
      <w:r>
        <w:t>Based on the Paramount Pictures motion picture</w:t>
      </w:r>
    </w:p>
    <w:p w14:paraId="69552AA0" w14:textId="77777777" w:rsidR="007A224A" w:rsidRDefault="007A224A" w:rsidP="007A224A">
      <w:pPr>
        <w:pStyle w:val="NoSpacing"/>
      </w:pPr>
      <w:r>
        <w:t>Based on the Hasbro board game CLUE</w:t>
      </w:r>
    </w:p>
    <w:p w14:paraId="035138CF" w14:textId="77777777" w:rsidR="007A224A" w:rsidRPr="00D415AD" w:rsidRDefault="007A224A" w:rsidP="007A224A">
      <w:pPr>
        <w:pStyle w:val="NoSpacing"/>
      </w:pPr>
      <w:r>
        <w:t>Original music by Michael Holland</w:t>
      </w:r>
    </w:p>
    <w:p w14:paraId="5DFD1A44" w14:textId="77777777" w:rsidR="007A224A" w:rsidRPr="00D415AD" w:rsidRDefault="007A224A" w:rsidP="007A224A">
      <w:pPr>
        <w:pStyle w:val="NoSpacing"/>
      </w:pPr>
      <w:r w:rsidRPr="00D415AD">
        <w:t xml:space="preserve">Directed by </w:t>
      </w:r>
      <w:r>
        <w:t>Ben Hanna</w:t>
      </w:r>
    </w:p>
    <w:p w14:paraId="51E57DF8" w14:textId="77777777" w:rsidR="007A224A" w:rsidRPr="00D415AD" w:rsidRDefault="007A224A" w:rsidP="007A224A">
      <w:pPr>
        <w:pStyle w:val="NoSpacing"/>
      </w:pPr>
      <w:r w:rsidRPr="00D415AD">
        <w:rPr>
          <w:shd w:val="clear" w:color="auto" w:fill="FFFFFF"/>
        </w:rPr>
        <w:t xml:space="preserve">June </w:t>
      </w:r>
      <w:r>
        <w:rPr>
          <w:shd w:val="clear" w:color="auto" w:fill="FFFFFF"/>
        </w:rPr>
        <w:t>7 – 25, 2023</w:t>
      </w:r>
    </w:p>
    <w:p w14:paraId="6C1E66B6" w14:textId="77777777" w:rsidR="007A224A" w:rsidRPr="00D415AD" w:rsidRDefault="007A224A" w:rsidP="007A224A">
      <w:pPr>
        <w:pStyle w:val="NoSpacing"/>
      </w:pPr>
    </w:p>
    <w:p w14:paraId="6557493A" w14:textId="77777777" w:rsidR="007A224A" w:rsidRPr="00D415AD" w:rsidRDefault="007A224A" w:rsidP="007A224A">
      <w:pPr>
        <w:pStyle w:val="NoSpacing"/>
        <w:rPr>
          <w:rFonts w:cs="Calibri"/>
          <w:color w:val="000000"/>
        </w:rPr>
      </w:pPr>
      <w:r>
        <w:rPr>
          <w:rFonts w:cs="Calibri"/>
          <w:color w:val="000000"/>
        </w:rPr>
        <w:t>Farce meets murder mystery in this hilarious theatrical adaptation of the famed board game and 1985 motion picture. In a remote mansion not far from Washington, D.C., a mysterious and familiar cast of characters—Colonel Mustard, Mrs. White, Mr. Green, Mrs. Peacock, Professor Plum and Miss Scarlet—gather for a dinner party and an evening of murder. Does the sudden demise of their host, Mr. Boddy, have any connection to the ongoing hearings conducted by Senator Joseph McCarthy and the House of Un-American Activities Committee? It’s all fun and games until someone gets clobbered by a candlestick in the library. After that, it’s even more fun.</w:t>
      </w:r>
    </w:p>
    <w:p w14:paraId="60A132AD" w14:textId="77777777" w:rsidR="007A224A" w:rsidRPr="00D415AD" w:rsidRDefault="007A224A" w:rsidP="007A224A">
      <w:pPr>
        <w:pStyle w:val="NoSpacing"/>
      </w:pPr>
    </w:p>
    <w:p w14:paraId="2321F350" w14:textId="77777777" w:rsidR="007A224A" w:rsidRPr="00D415AD" w:rsidRDefault="007A224A" w:rsidP="007A224A">
      <w:pPr>
        <w:pStyle w:val="NoSpacing"/>
      </w:pPr>
    </w:p>
    <w:p w14:paraId="687FFD15" w14:textId="77777777" w:rsidR="007A224A" w:rsidRPr="00D415AD" w:rsidRDefault="007A224A" w:rsidP="007A224A">
      <w:pPr>
        <w:pStyle w:val="NoSpacing"/>
        <w:rPr>
          <w:b/>
          <w:bCs/>
        </w:rPr>
      </w:pPr>
      <w:r w:rsidRPr="00D415AD">
        <w:rPr>
          <w:b/>
          <w:bCs/>
        </w:rPr>
        <w:t>Cold Read Festival of New Plays</w:t>
      </w:r>
    </w:p>
    <w:p w14:paraId="111CF13D" w14:textId="77777777" w:rsidR="007A224A" w:rsidRDefault="007A224A" w:rsidP="007A224A">
      <w:pPr>
        <w:pStyle w:val="NoSpacing"/>
      </w:pPr>
      <w:r>
        <w:t>Curated by Associate Artistic Director Melissa Crespo</w:t>
      </w:r>
    </w:p>
    <w:p w14:paraId="1E5F6623" w14:textId="77777777" w:rsidR="007A224A" w:rsidRPr="00D415AD" w:rsidRDefault="007A224A" w:rsidP="007A224A">
      <w:pPr>
        <w:pStyle w:val="NoSpacing"/>
      </w:pPr>
      <w:r>
        <w:t>Oct. 18 – 22, 2022</w:t>
      </w:r>
    </w:p>
    <w:p w14:paraId="4CDE104D" w14:textId="77777777" w:rsidR="007A224A" w:rsidRDefault="007A224A" w:rsidP="007A224A">
      <w:pPr>
        <w:pStyle w:val="NoSpacing"/>
      </w:pPr>
    </w:p>
    <w:p w14:paraId="7E242DAA" w14:textId="77777777" w:rsidR="007A224A" w:rsidRPr="00D415AD" w:rsidRDefault="007A224A" w:rsidP="007A224A">
      <w:pPr>
        <w:pStyle w:val="NoSpacing"/>
      </w:pPr>
      <w:r w:rsidRPr="00D415AD">
        <w:t>Events to be announced.</w:t>
      </w:r>
    </w:p>
    <w:p w14:paraId="56DC560D" w14:textId="77777777" w:rsidR="007A224A" w:rsidRPr="00294922" w:rsidRDefault="007A224A" w:rsidP="00D006D4">
      <w:pPr>
        <w:pStyle w:val="NoSpacing"/>
      </w:pPr>
    </w:p>
    <w:p w14:paraId="7A4E2FC7" w14:textId="77777777" w:rsidR="00D006D4" w:rsidRPr="00294922" w:rsidRDefault="00D006D4" w:rsidP="00D006D4">
      <w:pPr>
        <w:pStyle w:val="NoSpacing"/>
      </w:pPr>
    </w:p>
    <w:p w14:paraId="6C873C16" w14:textId="0ECABC9A" w:rsidR="00510BE9" w:rsidRPr="00294922" w:rsidRDefault="00510BE9" w:rsidP="007833A1">
      <w:pPr>
        <w:autoSpaceDE w:val="0"/>
        <w:autoSpaceDN w:val="0"/>
        <w:rPr>
          <w:rFonts w:asciiTheme="minorHAnsi" w:hAnsiTheme="minorHAnsi"/>
          <w:color w:val="222222"/>
        </w:rPr>
      </w:pPr>
      <w:r w:rsidRPr="00294922">
        <w:rPr>
          <w:rFonts w:asciiTheme="minorHAnsi" w:hAnsiTheme="minorHAnsi"/>
          <w:color w:val="222222"/>
        </w:rPr>
        <w:t>ABOUT P3 PRODUCTIONS</w:t>
      </w:r>
      <w:r w:rsidR="00482CFD" w:rsidRPr="00294922">
        <w:rPr>
          <w:rFonts w:asciiTheme="minorHAnsi" w:hAnsiTheme="minorHAnsi"/>
          <w:color w:val="222222"/>
        </w:rPr>
        <w:br/>
        <w:t xml:space="preserve">P3 Productions is a Tony Award-winning producing team led by Ben Holtzman (he/him), Sammy Lopez (he/him), and Fiona Howe Rudin (she/her). Upcoming Productions: HOW TO DANCE IN OHIO (World Premiere: Syracuse Stage), GUN &amp; POWDER, MIDSUMMER, BRADICAL, and projects with award-winning </w:t>
      </w:r>
      <w:r w:rsidR="00482CFD" w:rsidRPr="00294922">
        <w:rPr>
          <w:rFonts w:asciiTheme="minorHAnsi" w:hAnsiTheme="minorHAnsi"/>
          <w:color w:val="222222"/>
        </w:rPr>
        <w:lastRenderedPageBreak/>
        <w:t>artists John Leguizamo and Shakina Nayfack. Select Co-Producing/Investment credits: HAMILTON, MOULIN ROUGE, A CHRISTMAS CAROL, BE MORE CHILL, THE KITE RUNNER, and A STRANGE LOOP (with A Choir Full Productions), and others.</w:t>
      </w:r>
      <w:r w:rsidR="00FE02B9" w:rsidRPr="00294922">
        <w:rPr>
          <w:rFonts w:asciiTheme="minorHAnsi" w:hAnsiTheme="minorHAnsi"/>
          <w:color w:val="222222"/>
        </w:rPr>
        <w:t xml:space="preserve"> Keara Moon (she/her) serves as the company’s assistant producer with Pua Tanielu (she/her) as the producing intern. www.p3.productions</w:t>
      </w:r>
    </w:p>
    <w:p w14:paraId="2B7496EA" w14:textId="77777777" w:rsidR="00510BE9" w:rsidRPr="00294922" w:rsidRDefault="00510BE9" w:rsidP="007833A1">
      <w:pPr>
        <w:autoSpaceDE w:val="0"/>
        <w:autoSpaceDN w:val="0"/>
        <w:rPr>
          <w:rFonts w:asciiTheme="minorHAnsi" w:hAnsiTheme="minorHAnsi"/>
          <w:color w:val="222222"/>
        </w:rPr>
      </w:pPr>
    </w:p>
    <w:p w14:paraId="31CBB407" w14:textId="1B190F81" w:rsidR="007833A1" w:rsidRPr="00294922" w:rsidRDefault="007833A1" w:rsidP="007833A1">
      <w:pPr>
        <w:autoSpaceDE w:val="0"/>
        <w:autoSpaceDN w:val="0"/>
        <w:rPr>
          <w:rFonts w:asciiTheme="minorHAnsi" w:hAnsiTheme="minorHAnsi"/>
          <w:color w:val="222222"/>
        </w:rPr>
      </w:pPr>
      <w:r w:rsidRPr="00294922">
        <w:rPr>
          <w:rFonts w:asciiTheme="minorHAnsi" w:hAnsiTheme="minorHAnsi"/>
          <w:color w:val="222222"/>
        </w:rPr>
        <w:t>ABOUT SYRACUSE STAGE</w:t>
      </w:r>
    </w:p>
    <w:p w14:paraId="4891F0A6" w14:textId="52E364AD" w:rsidR="00B9355F" w:rsidRPr="00294922" w:rsidRDefault="005B5706" w:rsidP="000A4F51">
      <w:pPr>
        <w:pStyle w:val="xmsonormal"/>
        <w:spacing w:before="0" w:beforeAutospacing="0" w:after="0" w:afterAutospacing="0"/>
        <w:rPr>
          <w:rFonts w:asciiTheme="minorHAnsi" w:hAnsiTheme="minorHAnsi" w:cs="Calibri"/>
        </w:rPr>
      </w:pPr>
      <w:r w:rsidRPr="00294922">
        <w:rPr>
          <w:rFonts w:asciiTheme="minorHAnsi" w:hAnsiTheme="minorHAnsi" w:cs="Calibri"/>
          <w:color w:val="212121"/>
        </w:rPr>
        <w:t>Founded in 1974, Syracuse Stage is the non-profit, professional theatre company in residence at Syracuse University. It is nationally recognized for creating stimulating theatrical work that engages Central New York and significantly contributes to the artistic life of Syracuse University, where it is a vital partner in achieving the educational mission of the University’s Department of Drama. Syracuse Stage’s mission is to tell stories that engage, entertain and inspire people to see life beyond their own experience. </w:t>
      </w:r>
      <w:r w:rsidRPr="00294922">
        <w:rPr>
          <w:rFonts w:asciiTheme="minorHAnsi" w:hAnsiTheme="minorHAnsi" w:cs="Calibri"/>
          <w:color w:val="222222"/>
        </w:rPr>
        <w:t xml:space="preserve">Each season 70,000 patrons enjoy an adventurous mix of new plays, and bold interpretations of classics and musicals, featuring the finest theatre artists. In addition, Stage maintains a vital educational outreach program that annually serves more than </w:t>
      </w:r>
      <w:r w:rsidR="00573234" w:rsidRPr="00294922">
        <w:rPr>
          <w:rFonts w:asciiTheme="minorHAnsi" w:hAnsiTheme="minorHAnsi" w:cs="Calibri"/>
          <w:color w:val="222222"/>
        </w:rPr>
        <w:t>21</w:t>
      </w:r>
      <w:r w:rsidRPr="00294922">
        <w:rPr>
          <w:rFonts w:asciiTheme="minorHAnsi" w:hAnsiTheme="minorHAnsi" w:cs="Calibri"/>
          <w:color w:val="222222"/>
        </w:rPr>
        <w:t>,000 students from 1</w:t>
      </w:r>
      <w:r w:rsidR="00573234" w:rsidRPr="00294922">
        <w:rPr>
          <w:rFonts w:asciiTheme="minorHAnsi" w:hAnsiTheme="minorHAnsi" w:cs="Calibri"/>
          <w:color w:val="222222"/>
        </w:rPr>
        <w:t>6</w:t>
      </w:r>
      <w:r w:rsidRPr="00294922">
        <w:rPr>
          <w:rFonts w:asciiTheme="minorHAnsi" w:hAnsiTheme="minorHAnsi" w:cs="Calibri"/>
          <w:color w:val="222222"/>
        </w:rPr>
        <w:t xml:space="preserve"> counties. Syracuse Stage is a constituent of the Theatre Communications Group (TCG), the national organization for the American theatre, and a member of the Arts and Cultural Leadership Alliance (ACLA), the University Hill Corporation and the East Genesee Regent </w:t>
      </w:r>
      <w:r w:rsidRPr="00294922">
        <w:rPr>
          <w:rFonts w:asciiTheme="minorHAnsi" w:hAnsiTheme="minorHAnsi" w:cs="Calibri"/>
        </w:rPr>
        <w:t>Association. Syracuse Stage is a member of The League of Resident Theatres (LORT), the largest professional theatre association in the country.</w:t>
      </w:r>
    </w:p>
    <w:p w14:paraId="44397776" w14:textId="12B227BB" w:rsidR="0034591E" w:rsidRPr="005F40FC" w:rsidRDefault="0034591E" w:rsidP="005B5706">
      <w:pPr>
        <w:widowControl w:val="0"/>
        <w:autoSpaceDE w:val="0"/>
        <w:autoSpaceDN w:val="0"/>
        <w:adjustRightInd w:val="0"/>
        <w:rPr>
          <w:rFonts w:ascii="Cambria" w:hAnsi="Cambria" w:cs="Calibri"/>
          <w:color w:val="222222"/>
        </w:rPr>
      </w:pPr>
    </w:p>
    <w:p w14:paraId="6BA8B7CA" w14:textId="77777777" w:rsidR="0034591E" w:rsidRPr="005F40FC" w:rsidRDefault="0034591E" w:rsidP="0034591E">
      <w:pPr>
        <w:widowControl w:val="0"/>
        <w:autoSpaceDE w:val="0"/>
        <w:autoSpaceDN w:val="0"/>
        <w:adjustRightInd w:val="0"/>
        <w:ind w:left="120"/>
        <w:jc w:val="center"/>
        <w:rPr>
          <w:rFonts w:ascii="Cambria" w:hAnsi="Cambria" w:cs="Calibri"/>
          <w:color w:val="222222"/>
        </w:rPr>
      </w:pPr>
      <w:r w:rsidRPr="005F40FC">
        <w:rPr>
          <w:rFonts w:ascii="Cambria" w:hAnsi="Cambria" w:cs="Calibri"/>
          <w:color w:val="222222"/>
        </w:rPr>
        <w:t>###</w:t>
      </w:r>
    </w:p>
    <w:p w14:paraId="736A54B4" w14:textId="77777777" w:rsidR="000A1E1E" w:rsidRPr="00720100" w:rsidRDefault="000A1E1E" w:rsidP="000A1E1E">
      <w:pPr>
        <w:widowControl w:val="0"/>
        <w:autoSpaceDE w:val="0"/>
        <w:autoSpaceDN w:val="0"/>
        <w:adjustRightInd w:val="0"/>
        <w:ind w:left="120"/>
        <w:rPr>
          <w:rFonts w:cs="Calibri"/>
          <w:color w:val="222222"/>
          <w:sz w:val="18"/>
          <w:szCs w:val="18"/>
        </w:rPr>
      </w:pPr>
      <w:r w:rsidRPr="00720100">
        <w:rPr>
          <w:rFonts w:cs="Calibri"/>
          <w:color w:val="222222"/>
          <w:sz w:val="18"/>
          <w:szCs w:val="18"/>
        </w:rPr>
        <w:t> </w:t>
      </w:r>
    </w:p>
    <w:p w14:paraId="5140671D" w14:textId="305D5004" w:rsidR="000A1E1E" w:rsidRPr="00720100" w:rsidRDefault="000A1E1E" w:rsidP="000A1E1E">
      <w:pPr>
        <w:widowControl w:val="0"/>
        <w:autoSpaceDE w:val="0"/>
        <w:autoSpaceDN w:val="0"/>
        <w:adjustRightInd w:val="0"/>
        <w:ind w:left="120"/>
        <w:jc w:val="center"/>
        <w:rPr>
          <w:rFonts w:cs="Calibri"/>
          <w:color w:val="222222"/>
          <w:sz w:val="18"/>
          <w:szCs w:val="18"/>
        </w:rPr>
      </w:pPr>
      <w:r w:rsidRPr="00720100">
        <w:rPr>
          <w:rFonts w:cs="Calibri"/>
          <w:color w:val="222222"/>
          <w:sz w:val="18"/>
          <w:szCs w:val="18"/>
        </w:rPr>
        <w:t xml:space="preserve">Syracuse Stage  </w:t>
      </w:r>
      <w:r w:rsidRPr="00720100">
        <w:rPr>
          <w:rFonts w:cs="Arial"/>
          <w:color w:val="222222"/>
          <w:sz w:val="18"/>
          <w:szCs w:val="18"/>
        </w:rPr>
        <w:t> I</w:t>
      </w:r>
      <w:r w:rsidR="003F1672">
        <w:rPr>
          <w:rFonts w:cs="Calibri"/>
          <w:color w:val="222222"/>
          <w:sz w:val="18"/>
          <w:szCs w:val="18"/>
        </w:rPr>
        <w:t xml:space="preserve">   </w:t>
      </w:r>
      <w:r w:rsidRPr="00720100">
        <w:rPr>
          <w:rFonts w:cs="Calibri"/>
          <w:color w:val="222222"/>
          <w:sz w:val="18"/>
          <w:szCs w:val="18"/>
        </w:rPr>
        <w:t xml:space="preserve">Artistic Director: </w:t>
      </w:r>
      <w:r w:rsidR="003F1672">
        <w:rPr>
          <w:rFonts w:cs="Calibri"/>
          <w:color w:val="222222"/>
          <w:sz w:val="18"/>
          <w:szCs w:val="18"/>
        </w:rPr>
        <w:t>Robert M. Hupp</w:t>
      </w:r>
      <w:r w:rsidRPr="00720100">
        <w:rPr>
          <w:rFonts w:cs="Calibri"/>
          <w:color w:val="222222"/>
          <w:sz w:val="18"/>
          <w:szCs w:val="18"/>
        </w:rPr>
        <w:t xml:space="preserve">   </w:t>
      </w:r>
      <w:r w:rsidRPr="00720100">
        <w:rPr>
          <w:rFonts w:cs="Arial"/>
          <w:color w:val="222222"/>
          <w:sz w:val="18"/>
          <w:szCs w:val="18"/>
        </w:rPr>
        <w:t xml:space="preserve">I   </w:t>
      </w:r>
      <w:r w:rsidRPr="00720100">
        <w:rPr>
          <w:rFonts w:cs="Calibri"/>
          <w:color w:val="222222"/>
          <w:sz w:val="18"/>
          <w:szCs w:val="18"/>
        </w:rPr>
        <w:t xml:space="preserve">Managing Director: </w:t>
      </w:r>
      <w:r w:rsidR="003F1672">
        <w:rPr>
          <w:rFonts w:cs="Calibri"/>
          <w:color w:val="222222"/>
          <w:sz w:val="18"/>
          <w:szCs w:val="18"/>
        </w:rPr>
        <w:t>Jill A. Anderson</w:t>
      </w:r>
    </w:p>
    <w:p w14:paraId="2EC0A8C4" w14:textId="77777777" w:rsidR="000A1E1E" w:rsidRPr="00720100" w:rsidRDefault="000A1E1E" w:rsidP="000A1E1E">
      <w:pPr>
        <w:widowControl w:val="0"/>
        <w:autoSpaceDE w:val="0"/>
        <w:autoSpaceDN w:val="0"/>
        <w:adjustRightInd w:val="0"/>
        <w:ind w:left="120"/>
        <w:jc w:val="center"/>
        <w:rPr>
          <w:rFonts w:cs="Calibri"/>
          <w:color w:val="222222"/>
          <w:sz w:val="18"/>
          <w:szCs w:val="18"/>
        </w:rPr>
      </w:pPr>
      <w:r w:rsidRPr="00720100">
        <w:rPr>
          <w:rFonts w:cs="Calibri"/>
          <w:color w:val="222222"/>
          <w:sz w:val="18"/>
          <w:szCs w:val="18"/>
        </w:rPr>
        <w:t xml:space="preserve">820 E. Genesee St. </w:t>
      </w:r>
      <w:r w:rsidRPr="00720100">
        <w:rPr>
          <w:rFonts w:cs="Arial"/>
          <w:color w:val="222222"/>
          <w:sz w:val="18"/>
          <w:szCs w:val="18"/>
        </w:rPr>
        <w:t xml:space="preserve"> I   </w:t>
      </w:r>
      <w:r w:rsidRPr="00720100">
        <w:rPr>
          <w:rFonts w:cs="Calibri"/>
          <w:color w:val="222222"/>
          <w:sz w:val="18"/>
          <w:szCs w:val="18"/>
        </w:rPr>
        <w:t xml:space="preserve">Main: </w:t>
      </w:r>
      <w:hyperlink r:id="rId11" w:history="1">
        <w:r w:rsidRPr="00720100">
          <w:rPr>
            <w:rFonts w:cs="Calibri"/>
            <w:color w:val="0054CE"/>
            <w:sz w:val="18"/>
            <w:szCs w:val="18"/>
            <w:u w:val="single" w:color="0054CE"/>
          </w:rPr>
          <w:t>315-443-4008</w:t>
        </w:r>
      </w:hyperlink>
      <w:r w:rsidRPr="00720100">
        <w:rPr>
          <w:rFonts w:cs="Calibri"/>
          <w:color w:val="222222"/>
          <w:sz w:val="18"/>
          <w:szCs w:val="18"/>
        </w:rPr>
        <w:t xml:space="preserve"> </w:t>
      </w:r>
      <w:r w:rsidRPr="00720100">
        <w:rPr>
          <w:rFonts w:cs="Arial"/>
          <w:color w:val="222222"/>
          <w:sz w:val="18"/>
          <w:szCs w:val="18"/>
        </w:rPr>
        <w:t xml:space="preserve">  I   </w:t>
      </w:r>
      <w:r w:rsidRPr="00720100">
        <w:rPr>
          <w:rFonts w:cs="Calibri"/>
          <w:color w:val="222222"/>
          <w:sz w:val="18"/>
          <w:szCs w:val="18"/>
        </w:rPr>
        <w:t xml:space="preserve">Box Office: </w:t>
      </w:r>
      <w:hyperlink r:id="rId12" w:history="1">
        <w:r w:rsidRPr="00720100">
          <w:rPr>
            <w:rFonts w:cs="Calibri"/>
            <w:color w:val="0054CE"/>
            <w:sz w:val="18"/>
            <w:szCs w:val="18"/>
            <w:u w:val="single" w:color="0054CE"/>
          </w:rPr>
          <w:t>315-443-3275</w:t>
        </w:r>
      </w:hyperlink>
      <w:r w:rsidRPr="00720100">
        <w:rPr>
          <w:rFonts w:cs="Calibri"/>
          <w:color w:val="222222"/>
          <w:sz w:val="18"/>
          <w:szCs w:val="18"/>
        </w:rPr>
        <w:t xml:space="preserve"> </w:t>
      </w:r>
      <w:r w:rsidRPr="00720100">
        <w:rPr>
          <w:rFonts w:cs="Arial"/>
          <w:color w:val="222222"/>
          <w:sz w:val="18"/>
          <w:szCs w:val="18"/>
        </w:rPr>
        <w:t xml:space="preserve">  I   </w:t>
      </w:r>
      <w:hyperlink r:id="rId13" w:history="1">
        <w:r w:rsidRPr="00720100">
          <w:rPr>
            <w:rFonts w:cs="Calibri"/>
            <w:color w:val="0054CE"/>
            <w:sz w:val="18"/>
            <w:szCs w:val="18"/>
          </w:rPr>
          <w:t>www.SyracuseStage.org</w:t>
        </w:r>
      </w:hyperlink>
    </w:p>
    <w:p w14:paraId="301729E4" w14:textId="77777777" w:rsidR="000A1E1E" w:rsidRPr="00CB08C8" w:rsidRDefault="000A1E1E" w:rsidP="000A1E1E">
      <w:pPr>
        <w:widowControl w:val="0"/>
        <w:autoSpaceDE w:val="0"/>
        <w:autoSpaceDN w:val="0"/>
        <w:adjustRightInd w:val="0"/>
        <w:ind w:left="120"/>
        <w:jc w:val="center"/>
        <w:rPr>
          <w:rFonts w:ascii="Calibri" w:hAnsi="Calibri" w:cs="Calibri"/>
          <w:color w:val="222222"/>
        </w:rPr>
      </w:pPr>
      <w:r w:rsidRPr="00CB08C8">
        <w:rPr>
          <w:rFonts w:ascii="Calibri" w:hAnsi="Calibri" w:cs="Calibri"/>
          <w:color w:val="222222"/>
        </w:rPr>
        <w:t> </w:t>
      </w:r>
    </w:p>
    <w:p w14:paraId="15BFEDF1" w14:textId="6DC178EE" w:rsidR="008E2880" w:rsidRPr="006919EA" w:rsidRDefault="000A1E1E" w:rsidP="004D2483">
      <w:pPr>
        <w:widowControl w:val="0"/>
        <w:autoSpaceDE w:val="0"/>
        <w:autoSpaceDN w:val="0"/>
        <w:adjustRightInd w:val="0"/>
        <w:ind w:left="120"/>
        <w:jc w:val="center"/>
        <w:rPr>
          <w:rFonts w:ascii="Calibri" w:hAnsi="Calibri" w:cs="Calibri"/>
          <w:color w:val="222222"/>
        </w:rPr>
      </w:pPr>
      <w:r w:rsidRPr="00CB08C8">
        <w:rPr>
          <w:rFonts w:ascii="Calibri" w:hAnsi="Calibri" w:cs="Calibri"/>
          <w:noProof/>
        </w:rPr>
        <w:drawing>
          <wp:inline distT="0" distB="0" distL="0" distR="0" wp14:anchorId="0BE19505" wp14:editId="681E90EB">
            <wp:extent cx="402590" cy="402590"/>
            <wp:effectExtent l="0" t="0" r="3810" b="381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CB08C8">
        <w:rPr>
          <w:rFonts w:ascii="Calibri" w:hAnsi="Calibri" w:cs="Calibri"/>
          <w:noProof/>
        </w:rPr>
        <w:drawing>
          <wp:inline distT="0" distB="0" distL="0" distR="0" wp14:anchorId="77AA78BC" wp14:editId="61E6BDAE">
            <wp:extent cx="402590" cy="402590"/>
            <wp:effectExtent l="0" t="0" r="3810" b="3810"/>
            <wp:docPr id="5"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CB08C8">
        <w:rPr>
          <w:rFonts w:ascii="Calibri" w:hAnsi="Calibri" w:cs="Calibri"/>
          <w:noProof/>
        </w:rPr>
        <w:drawing>
          <wp:inline distT="0" distB="0" distL="0" distR="0" wp14:anchorId="6C079FF0" wp14:editId="7B8FB152">
            <wp:extent cx="402590" cy="402590"/>
            <wp:effectExtent l="0" t="0" r="3810" b="381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r w:rsidRPr="00CB08C8">
        <w:rPr>
          <w:rFonts w:ascii="Calibri" w:hAnsi="Calibri" w:cs="Calibri"/>
          <w:noProof/>
        </w:rPr>
        <w:drawing>
          <wp:inline distT="0" distB="0" distL="0" distR="0" wp14:anchorId="52928FCC" wp14:editId="5BA36C6F">
            <wp:extent cx="402590" cy="402590"/>
            <wp:effectExtent l="0" t="0" r="3810" b="381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sectPr w:rsidR="008E2880" w:rsidRPr="006919EA" w:rsidSect="005F0A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A52"/>
    <w:multiLevelType w:val="hybridMultilevel"/>
    <w:tmpl w:val="2B0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75B"/>
    <w:multiLevelType w:val="hybridMultilevel"/>
    <w:tmpl w:val="D3B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08B"/>
    <w:multiLevelType w:val="multilevel"/>
    <w:tmpl w:val="F086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73AA"/>
    <w:multiLevelType w:val="hybridMultilevel"/>
    <w:tmpl w:val="34D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722106">
    <w:abstractNumId w:val="0"/>
  </w:num>
  <w:num w:numId="2" w16cid:durableId="840125966">
    <w:abstractNumId w:val="1"/>
  </w:num>
  <w:num w:numId="3" w16cid:durableId="1171674465">
    <w:abstractNumId w:val="2"/>
  </w:num>
  <w:num w:numId="4" w16cid:durableId="1351368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C6"/>
    <w:rsid w:val="0000277B"/>
    <w:rsid w:val="00005C48"/>
    <w:rsid w:val="00006311"/>
    <w:rsid w:val="000064F9"/>
    <w:rsid w:val="00006F5D"/>
    <w:rsid w:val="00007246"/>
    <w:rsid w:val="00013047"/>
    <w:rsid w:val="000172ED"/>
    <w:rsid w:val="00026E44"/>
    <w:rsid w:val="00027194"/>
    <w:rsid w:val="0003454D"/>
    <w:rsid w:val="00034D8E"/>
    <w:rsid w:val="00042044"/>
    <w:rsid w:val="00042E6A"/>
    <w:rsid w:val="00043A43"/>
    <w:rsid w:val="00043D61"/>
    <w:rsid w:val="000441C2"/>
    <w:rsid w:val="000443EF"/>
    <w:rsid w:val="00044E2F"/>
    <w:rsid w:val="00051182"/>
    <w:rsid w:val="000515A2"/>
    <w:rsid w:val="00054553"/>
    <w:rsid w:val="00055D0A"/>
    <w:rsid w:val="00061FE2"/>
    <w:rsid w:val="00063B1B"/>
    <w:rsid w:val="00063BA4"/>
    <w:rsid w:val="00064F12"/>
    <w:rsid w:val="0006536F"/>
    <w:rsid w:val="000656C9"/>
    <w:rsid w:val="00066009"/>
    <w:rsid w:val="00066324"/>
    <w:rsid w:val="0006644F"/>
    <w:rsid w:val="000732B4"/>
    <w:rsid w:val="000735BF"/>
    <w:rsid w:val="00082DA8"/>
    <w:rsid w:val="000830C2"/>
    <w:rsid w:val="00091B73"/>
    <w:rsid w:val="00093034"/>
    <w:rsid w:val="000A0D0A"/>
    <w:rsid w:val="000A1999"/>
    <w:rsid w:val="000A1E1E"/>
    <w:rsid w:val="000A1E55"/>
    <w:rsid w:val="000A4787"/>
    <w:rsid w:val="000A4F51"/>
    <w:rsid w:val="000B0282"/>
    <w:rsid w:val="000B0AE1"/>
    <w:rsid w:val="000B10C6"/>
    <w:rsid w:val="000B7D29"/>
    <w:rsid w:val="000C2362"/>
    <w:rsid w:val="000C5722"/>
    <w:rsid w:val="000D2E68"/>
    <w:rsid w:val="000D77D3"/>
    <w:rsid w:val="000E0AFB"/>
    <w:rsid w:val="000E1534"/>
    <w:rsid w:val="000E6C28"/>
    <w:rsid w:val="000F2541"/>
    <w:rsid w:val="000F3DB5"/>
    <w:rsid w:val="00103EB7"/>
    <w:rsid w:val="001100CC"/>
    <w:rsid w:val="001112EC"/>
    <w:rsid w:val="00111397"/>
    <w:rsid w:val="00112142"/>
    <w:rsid w:val="0011229A"/>
    <w:rsid w:val="001122CC"/>
    <w:rsid w:val="00113580"/>
    <w:rsid w:val="0011390D"/>
    <w:rsid w:val="001145BF"/>
    <w:rsid w:val="00117216"/>
    <w:rsid w:val="001177E0"/>
    <w:rsid w:val="00121258"/>
    <w:rsid w:val="001223B9"/>
    <w:rsid w:val="00123364"/>
    <w:rsid w:val="001237E7"/>
    <w:rsid w:val="00130193"/>
    <w:rsid w:val="00131975"/>
    <w:rsid w:val="00132A62"/>
    <w:rsid w:val="00136A52"/>
    <w:rsid w:val="00137341"/>
    <w:rsid w:val="00146F55"/>
    <w:rsid w:val="00147834"/>
    <w:rsid w:val="0015146D"/>
    <w:rsid w:val="00154E11"/>
    <w:rsid w:val="001566A5"/>
    <w:rsid w:val="00157537"/>
    <w:rsid w:val="001577E3"/>
    <w:rsid w:val="00157B20"/>
    <w:rsid w:val="0016000F"/>
    <w:rsid w:val="00160CC3"/>
    <w:rsid w:val="001639AA"/>
    <w:rsid w:val="00166993"/>
    <w:rsid w:val="00167EBA"/>
    <w:rsid w:val="00173606"/>
    <w:rsid w:val="00174BB6"/>
    <w:rsid w:val="0017678D"/>
    <w:rsid w:val="00177C2B"/>
    <w:rsid w:val="0018036B"/>
    <w:rsid w:val="00190820"/>
    <w:rsid w:val="001921FF"/>
    <w:rsid w:val="00192B31"/>
    <w:rsid w:val="00192D4B"/>
    <w:rsid w:val="0019618E"/>
    <w:rsid w:val="001964C0"/>
    <w:rsid w:val="00196E0A"/>
    <w:rsid w:val="00197E28"/>
    <w:rsid w:val="001A08F6"/>
    <w:rsid w:val="001A0E3D"/>
    <w:rsid w:val="001A2E10"/>
    <w:rsid w:val="001A389A"/>
    <w:rsid w:val="001A3C9A"/>
    <w:rsid w:val="001A6900"/>
    <w:rsid w:val="001A78C9"/>
    <w:rsid w:val="001B6CCE"/>
    <w:rsid w:val="001B7024"/>
    <w:rsid w:val="001C0523"/>
    <w:rsid w:val="001C484E"/>
    <w:rsid w:val="001C7FB0"/>
    <w:rsid w:val="001D1843"/>
    <w:rsid w:val="001D4489"/>
    <w:rsid w:val="001D4A8F"/>
    <w:rsid w:val="001D7AF9"/>
    <w:rsid w:val="001E13A8"/>
    <w:rsid w:val="001E38B4"/>
    <w:rsid w:val="001E4F4F"/>
    <w:rsid w:val="001F089B"/>
    <w:rsid w:val="001F3061"/>
    <w:rsid w:val="001F3A62"/>
    <w:rsid w:val="001F5A69"/>
    <w:rsid w:val="0020159D"/>
    <w:rsid w:val="00202326"/>
    <w:rsid w:val="00204C05"/>
    <w:rsid w:val="00205DD9"/>
    <w:rsid w:val="00206F45"/>
    <w:rsid w:val="00210823"/>
    <w:rsid w:val="00214897"/>
    <w:rsid w:val="00232111"/>
    <w:rsid w:val="00232683"/>
    <w:rsid w:val="00232833"/>
    <w:rsid w:val="002329E8"/>
    <w:rsid w:val="00234E16"/>
    <w:rsid w:val="00235772"/>
    <w:rsid w:val="0024223C"/>
    <w:rsid w:val="00243BB9"/>
    <w:rsid w:val="00253AC3"/>
    <w:rsid w:val="002545FF"/>
    <w:rsid w:val="00256DDD"/>
    <w:rsid w:val="00261C21"/>
    <w:rsid w:val="002625B5"/>
    <w:rsid w:val="00263455"/>
    <w:rsid w:val="002647CA"/>
    <w:rsid w:val="00266685"/>
    <w:rsid w:val="00270A66"/>
    <w:rsid w:val="0027494A"/>
    <w:rsid w:val="00276681"/>
    <w:rsid w:val="002770AF"/>
    <w:rsid w:val="0027746A"/>
    <w:rsid w:val="0028083D"/>
    <w:rsid w:val="00280DDD"/>
    <w:rsid w:val="0028118E"/>
    <w:rsid w:val="002813E4"/>
    <w:rsid w:val="00281C67"/>
    <w:rsid w:val="002848C3"/>
    <w:rsid w:val="00284C4A"/>
    <w:rsid w:val="00287DB4"/>
    <w:rsid w:val="00292F95"/>
    <w:rsid w:val="00293237"/>
    <w:rsid w:val="00294922"/>
    <w:rsid w:val="00297513"/>
    <w:rsid w:val="00297EC4"/>
    <w:rsid w:val="002A12EB"/>
    <w:rsid w:val="002A3861"/>
    <w:rsid w:val="002A3D09"/>
    <w:rsid w:val="002A6F56"/>
    <w:rsid w:val="002A7F91"/>
    <w:rsid w:val="002B0F1C"/>
    <w:rsid w:val="002B1533"/>
    <w:rsid w:val="002B3FA2"/>
    <w:rsid w:val="002B45B1"/>
    <w:rsid w:val="002B4EB2"/>
    <w:rsid w:val="002B541E"/>
    <w:rsid w:val="002C1A0B"/>
    <w:rsid w:val="002C27AC"/>
    <w:rsid w:val="002C460D"/>
    <w:rsid w:val="002C4D45"/>
    <w:rsid w:val="002C76A7"/>
    <w:rsid w:val="002D2ACE"/>
    <w:rsid w:val="002D35F2"/>
    <w:rsid w:val="002D408D"/>
    <w:rsid w:val="002D4AB6"/>
    <w:rsid w:val="002E0D96"/>
    <w:rsid w:val="002E0F8E"/>
    <w:rsid w:val="002E29D5"/>
    <w:rsid w:val="002E2D56"/>
    <w:rsid w:val="002E2E80"/>
    <w:rsid w:val="002E4460"/>
    <w:rsid w:val="002E5E72"/>
    <w:rsid w:val="002E7D13"/>
    <w:rsid w:val="002F0B0E"/>
    <w:rsid w:val="002F3714"/>
    <w:rsid w:val="002F408B"/>
    <w:rsid w:val="002F55BC"/>
    <w:rsid w:val="002F6FDE"/>
    <w:rsid w:val="002F7C9D"/>
    <w:rsid w:val="00301BE2"/>
    <w:rsid w:val="00301F1E"/>
    <w:rsid w:val="00306090"/>
    <w:rsid w:val="0030693A"/>
    <w:rsid w:val="00307EBF"/>
    <w:rsid w:val="003140E9"/>
    <w:rsid w:val="00314AF0"/>
    <w:rsid w:val="00316175"/>
    <w:rsid w:val="00322903"/>
    <w:rsid w:val="003233DC"/>
    <w:rsid w:val="00324078"/>
    <w:rsid w:val="0032420E"/>
    <w:rsid w:val="003249FE"/>
    <w:rsid w:val="00324FFE"/>
    <w:rsid w:val="003272A8"/>
    <w:rsid w:val="00327D67"/>
    <w:rsid w:val="00330367"/>
    <w:rsid w:val="003331D1"/>
    <w:rsid w:val="00333680"/>
    <w:rsid w:val="00334A71"/>
    <w:rsid w:val="00335CEF"/>
    <w:rsid w:val="0034161B"/>
    <w:rsid w:val="00342D5A"/>
    <w:rsid w:val="0034591E"/>
    <w:rsid w:val="00345EA6"/>
    <w:rsid w:val="00350D61"/>
    <w:rsid w:val="00351CA7"/>
    <w:rsid w:val="0035363C"/>
    <w:rsid w:val="00353F2D"/>
    <w:rsid w:val="003554DC"/>
    <w:rsid w:val="00361EF7"/>
    <w:rsid w:val="003677D3"/>
    <w:rsid w:val="003679AE"/>
    <w:rsid w:val="00371344"/>
    <w:rsid w:val="00372F23"/>
    <w:rsid w:val="00373738"/>
    <w:rsid w:val="00373B5B"/>
    <w:rsid w:val="00381C99"/>
    <w:rsid w:val="00382347"/>
    <w:rsid w:val="00385317"/>
    <w:rsid w:val="003878C6"/>
    <w:rsid w:val="00392977"/>
    <w:rsid w:val="00394F8F"/>
    <w:rsid w:val="00396A83"/>
    <w:rsid w:val="00396E66"/>
    <w:rsid w:val="003A0451"/>
    <w:rsid w:val="003A6EB7"/>
    <w:rsid w:val="003B0854"/>
    <w:rsid w:val="003B2BFA"/>
    <w:rsid w:val="003B5388"/>
    <w:rsid w:val="003B54BF"/>
    <w:rsid w:val="003B5BFD"/>
    <w:rsid w:val="003B77E2"/>
    <w:rsid w:val="003C3C63"/>
    <w:rsid w:val="003C4829"/>
    <w:rsid w:val="003C5CD7"/>
    <w:rsid w:val="003C75E2"/>
    <w:rsid w:val="003C77C6"/>
    <w:rsid w:val="003D1786"/>
    <w:rsid w:val="003D2D6A"/>
    <w:rsid w:val="003D2F4E"/>
    <w:rsid w:val="003E3F17"/>
    <w:rsid w:val="003E7498"/>
    <w:rsid w:val="003E77FB"/>
    <w:rsid w:val="003E78DF"/>
    <w:rsid w:val="003E7986"/>
    <w:rsid w:val="003F1672"/>
    <w:rsid w:val="003F1C92"/>
    <w:rsid w:val="003F298C"/>
    <w:rsid w:val="003F3FC0"/>
    <w:rsid w:val="003F5300"/>
    <w:rsid w:val="003F748A"/>
    <w:rsid w:val="00401330"/>
    <w:rsid w:val="0040139B"/>
    <w:rsid w:val="00401DE2"/>
    <w:rsid w:val="004048C0"/>
    <w:rsid w:val="00406E7F"/>
    <w:rsid w:val="0041064C"/>
    <w:rsid w:val="004138E3"/>
    <w:rsid w:val="00414729"/>
    <w:rsid w:val="00414DBA"/>
    <w:rsid w:val="00416E0D"/>
    <w:rsid w:val="00417C0E"/>
    <w:rsid w:val="004213DA"/>
    <w:rsid w:val="004226FE"/>
    <w:rsid w:val="00422D66"/>
    <w:rsid w:val="00427A0E"/>
    <w:rsid w:val="0043097A"/>
    <w:rsid w:val="00432B62"/>
    <w:rsid w:val="00434802"/>
    <w:rsid w:val="00434CC3"/>
    <w:rsid w:val="00442648"/>
    <w:rsid w:val="0044336B"/>
    <w:rsid w:val="004451C6"/>
    <w:rsid w:val="004466E7"/>
    <w:rsid w:val="004468B8"/>
    <w:rsid w:val="00453415"/>
    <w:rsid w:val="0045448D"/>
    <w:rsid w:val="00456025"/>
    <w:rsid w:val="00456468"/>
    <w:rsid w:val="00465273"/>
    <w:rsid w:val="00466255"/>
    <w:rsid w:val="00466FDD"/>
    <w:rsid w:val="00474244"/>
    <w:rsid w:val="00474948"/>
    <w:rsid w:val="00474E27"/>
    <w:rsid w:val="004753CC"/>
    <w:rsid w:val="0048165C"/>
    <w:rsid w:val="00482CFD"/>
    <w:rsid w:val="00483421"/>
    <w:rsid w:val="00490BFA"/>
    <w:rsid w:val="00493886"/>
    <w:rsid w:val="00494698"/>
    <w:rsid w:val="00496716"/>
    <w:rsid w:val="00496FD0"/>
    <w:rsid w:val="004A0EF4"/>
    <w:rsid w:val="004A20AC"/>
    <w:rsid w:val="004A2E6E"/>
    <w:rsid w:val="004A3DD6"/>
    <w:rsid w:val="004A551D"/>
    <w:rsid w:val="004A5604"/>
    <w:rsid w:val="004B4FAB"/>
    <w:rsid w:val="004B5321"/>
    <w:rsid w:val="004B5467"/>
    <w:rsid w:val="004B5638"/>
    <w:rsid w:val="004B6FDB"/>
    <w:rsid w:val="004C3122"/>
    <w:rsid w:val="004C419C"/>
    <w:rsid w:val="004C5458"/>
    <w:rsid w:val="004C5838"/>
    <w:rsid w:val="004C5D33"/>
    <w:rsid w:val="004D0FF9"/>
    <w:rsid w:val="004D2483"/>
    <w:rsid w:val="004D63F5"/>
    <w:rsid w:val="004D7922"/>
    <w:rsid w:val="004E269E"/>
    <w:rsid w:val="004E5781"/>
    <w:rsid w:val="004E6E9A"/>
    <w:rsid w:val="004F1EAD"/>
    <w:rsid w:val="004F41B8"/>
    <w:rsid w:val="004F7595"/>
    <w:rsid w:val="00500516"/>
    <w:rsid w:val="00504796"/>
    <w:rsid w:val="00505C27"/>
    <w:rsid w:val="00510BE9"/>
    <w:rsid w:val="005110CC"/>
    <w:rsid w:val="00511971"/>
    <w:rsid w:val="00511E3B"/>
    <w:rsid w:val="00515F4B"/>
    <w:rsid w:val="00516D73"/>
    <w:rsid w:val="00520764"/>
    <w:rsid w:val="00522F93"/>
    <w:rsid w:val="00526583"/>
    <w:rsid w:val="0053093F"/>
    <w:rsid w:val="00537134"/>
    <w:rsid w:val="005374CF"/>
    <w:rsid w:val="00541D39"/>
    <w:rsid w:val="00544F60"/>
    <w:rsid w:val="005466E3"/>
    <w:rsid w:val="00547A9A"/>
    <w:rsid w:val="00550622"/>
    <w:rsid w:val="00552165"/>
    <w:rsid w:val="00555826"/>
    <w:rsid w:val="00555DC0"/>
    <w:rsid w:val="00557873"/>
    <w:rsid w:val="0056034A"/>
    <w:rsid w:val="005615B5"/>
    <w:rsid w:val="0057004A"/>
    <w:rsid w:val="00570347"/>
    <w:rsid w:val="00570406"/>
    <w:rsid w:val="00571F55"/>
    <w:rsid w:val="0057274B"/>
    <w:rsid w:val="00572ADD"/>
    <w:rsid w:val="00573234"/>
    <w:rsid w:val="00573D4F"/>
    <w:rsid w:val="00580BF2"/>
    <w:rsid w:val="00581381"/>
    <w:rsid w:val="00583C7A"/>
    <w:rsid w:val="005852F8"/>
    <w:rsid w:val="00585E57"/>
    <w:rsid w:val="005878A6"/>
    <w:rsid w:val="005911B2"/>
    <w:rsid w:val="00591268"/>
    <w:rsid w:val="0059322D"/>
    <w:rsid w:val="00594F08"/>
    <w:rsid w:val="00595771"/>
    <w:rsid w:val="0059745F"/>
    <w:rsid w:val="005977CA"/>
    <w:rsid w:val="005A0825"/>
    <w:rsid w:val="005A1378"/>
    <w:rsid w:val="005A3A67"/>
    <w:rsid w:val="005A5FE3"/>
    <w:rsid w:val="005A717A"/>
    <w:rsid w:val="005A77D4"/>
    <w:rsid w:val="005B0287"/>
    <w:rsid w:val="005B0C86"/>
    <w:rsid w:val="005B1689"/>
    <w:rsid w:val="005B3E1A"/>
    <w:rsid w:val="005B4507"/>
    <w:rsid w:val="005B5706"/>
    <w:rsid w:val="005B7548"/>
    <w:rsid w:val="005C04D3"/>
    <w:rsid w:val="005C0F19"/>
    <w:rsid w:val="005C3EBB"/>
    <w:rsid w:val="005D683A"/>
    <w:rsid w:val="005E2194"/>
    <w:rsid w:val="005E2295"/>
    <w:rsid w:val="005F0AD0"/>
    <w:rsid w:val="005F1EE4"/>
    <w:rsid w:val="005F53E5"/>
    <w:rsid w:val="005F69A2"/>
    <w:rsid w:val="005F7667"/>
    <w:rsid w:val="005F7778"/>
    <w:rsid w:val="00600551"/>
    <w:rsid w:val="0060603F"/>
    <w:rsid w:val="0061205F"/>
    <w:rsid w:val="00613780"/>
    <w:rsid w:val="006166C7"/>
    <w:rsid w:val="00620631"/>
    <w:rsid w:val="006206D4"/>
    <w:rsid w:val="006235D8"/>
    <w:rsid w:val="00627C4C"/>
    <w:rsid w:val="0063128D"/>
    <w:rsid w:val="00636AFF"/>
    <w:rsid w:val="0064288E"/>
    <w:rsid w:val="00644A53"/>
    <w:rsid w:val="00644AFF"/>
    <w:rsid w:val="00646121"/>
    <w:rsid w:val="006515E9"/>
    <w:rsid w:val="00652762"/>
    <w:rsid w:val="00654E1A"/>
    <w:rsid w:val="00655EC2"/>
    <w:rsid w:val="006621D4"/>
    <w:rsid w:val="00663E44"/>
    <w:rsid w:val="0067166E"/>
    <w:rsid w:val="00672A64"/>
    <w:rsid w:val="00672C97"/>
    <w:rsid w:val="0067443C"/>
    <w:rsid w:val="006758A7"/>
    <w:rsid w:val="0067765C"/>
    <w:rsid w:val="006919EA"/>
    <w:rsid w:val="006960EE"/>
    <w:rsid w:val="006A3BD9"/>
    <w:rsid w:val="006A551A"/>
    <w:rsid w:val="006A7278"/>
    <w:rsid w:val="006B21B1"/>
    <w:rsid w:val="006B46BB"/>
    <w:rsid w:val="006B57B9"/>
    <w:rsid w:val="006B6057"/>
    <w:rsid w:val="006B633A"/>
    <w:rsid w:val="006C15D4"/>
    <w:rsid w:val="006C3412"/>
    <w:rsid w:val="006C45BB"/>
    <w:rsid w:val="006C4618"/>
    <w:rsid w:val="006C7FA2"/>
    <w:rsid w:val="006D0014"/>
    <w:rsid w:val="006D0849"/>
    <w:rsid w:val="006D0BF9"/>
    <w:rsid w:val="006D28FB"/>
    <w:rsid w:val="006D44A5"/>
    <w:rsid w:val="006D7EEB"/>
    <w:rsid w:val="006E6B07"/>
    <w:rsid w:val="006E777A"/>
    <w:rsid w:val="006F2672"/>
    <w:rsid w:val="006F390D"/>
    <w:rsid w:val="006F40C1"/>
    <w:rsid w:val="006F463B"/>
    <w:rsid w:val="00701B4D"/>
    <w:rsid w:val="00701EFD"/>
    <w:rsid w:val="0070546F"/>
    <w:rsid w:val="00705EAE"/>
    <w:rsid w:val="007100F1"/>
    <w:rsid w:val="00710D9D"/>
    <w:rsid w:val="00711BE3"/>
    <w:rsid w:val="00714DA6"/>
    <w:rsid w:val="007151FC"/>
    <w:rsid w:val="00720100"/>
    <w:rsid w:val="0072277B"/>
    <w:rsid w:val="00724E72"/>
    <w:rsid w:val="007323BE"/>
    <w:rsid w:val="00735BEC"/>
    <w:rsid w:val="00743F8D"/>
    <w:rsid w:val="00744876"/>
    <w:rsid w:val="00744AFC"/>
    <w:rsid w:val="00752AD1"/>
    <w:rsid w:val="007540E1"/>
    <w:rsid w:val="007570E8"/>
    <w:rsid w:val="0076183E"/>
    <w:rsid w:val="00761C1D"/>
    <w:rsid w:val="0077058B"/>
    <w:rsid w:val="00772695"/>
    <w:rsid w:val="00772FD7"/>
    <w:rsid w:val="00773AE8"/>
    <w:rsid w:val="00775397"/>
    <w:rsid w:val="007756E0"/>
    <w:rsid w:val="007762A0"/>
    <w:rsid w:val="00777722"/>
    <w:rsid w:val="007833A1"/>
    <w:rsid w:val="007841EC"/>
    <w:rsid w:val="0078689D"/>
    <w:rsid w:val="00790D59"/>
    <w:rsid w:val="00791F31"/>
    <w:rsid w:val="00791F86"/>
    <w:rsid w:val="007920E2"/>
    <w:rsid w:val="00792777"/>
    <w:rsid w:val="00792D89"/>
    <w:rsid w:val="00794570"/>
    <w:rsid w:val="007A224A"/>
    <w:rsid w:val="007A66A5"/>
    <w:rsid w:val="007A72A0"/>
    <w:rsid w:val="007B0867"/>
    <w:rsid w:val="007B4E53"/>
    <w:rsid w:val="007C0547"/>
    <w:rsid w:val="007C0CFF"/>
    <w:rsid w:val="007C10DA"/>
    <w:rsid w:val="007C249F"/>
    <w:rsid w:val="007C4A92"/>
    <w:rsid w:val="007C66DC"/>
    <w:rsid w:val="007C6A8E"/>
    <w:rsid w:val="007D1ADE"/>
    <w:rsid w:val="007D3BF3"/>
    <w:rsid w:val="007D4899"/>
    <w:rsid w:val="007E066F"/>
    <w:rsid w:val="007E0B84"/>
    <w:rsid w:val="007E27C1"/>
    <w:rsid w:val="007E2992"/>
    <w:rsid w:val="007F2FE6"/>
    <w:rsid w:val="007F65DB"/>
    <w:rsid w:val="007F73A0"/>
    <w:rsid w:val="00801230"/>
    <w:rsid w:val="00801AC9"/>
    <w:rsid w:val="0080269F"/>
    <w:rsid w:val="00805839"/>
    <w:rsid w:val="008062F6"/>
    <w:rsid w:val="00807B6B"/>
    <w:rsid w:val="00810C73"/>
    <w:rsid w:val="00816828"/>
    <w:rsid w:val="00816C67"/>
    <w:rsid w:val="00821E32"/>
    <w:rsid w:val="00822F86"/>
    <w:rsid w:val="00824B21"/>
    <w:rsid w:val="008341CD"/>
    <w:rsid w:val="00835285"/>
    <w:rsid w:val="00835A35"/>
    <w:rsid w:val="00841DAD"/>
    <w:rsid w:val="00842FE2"/>
    <w:rsid w:val="00843CAB"/>
    <w:rsid w:val="00845615"/>
    <w:rsid w:val="00847566"/>
    <w:rsid w:val="0084765F"/>
    <w:rsid w:val="00847892"/>
    <w:rsid w:val="008500CB"/>
    <w:rsid w:val="008501D2"/>
    <w:rsid w:val="00855291"/>
    <w:rsid w:val="0085715C"/>
    <w:rsid w:val="00857E99"/>
    <w:rsid w:val="008607AE"/>
    <w:rsid w:val="00860F05"/>
    <w:rsid w:val="008617D3"/>
    <w:rsid w:val="00862AFE"/>
    <w:rsid w:val="008663EE"/>
    <w:rsid w:val="0087195C"/>
    <w:rsid w:val="0087298B"/>
    <w:rsid w:val="008750D0"/>
    <w:rsid w:val="00876217"/>
    <w:rsid w:val="00876E70"/>
    <w:rsid w:val="00877AD2"/>
    <w:rsid w:val="00880577"/>
    <w:rsid w:val="008809DC"/>
    <w:rsid w:val="00880F32"/>
    <w:rsid w:val="00881A09"/>
    <w:rsid w:val="00881C6D"/>
    <w:rsid w:val="008834C2"/>
    <w:rsid w:val="00886F88"/>
    <w:rsid w:val="00887ED8"/>
    <w:rsid w:val="00893189"/>
    <w:rsid w:val="00895D21"/>
    <w:rsid w:val="008B01BA"/>
    <w:rsid w:val="008B26EE"/>
    <w:rsid w:val="008C359D"/>
    <w:rsid w:val="008C47D2"/>
    <w:rsid w:val="008C5274"/>
    <w:rsid w:val="008C5F34"/>
    <w:rsid w:val="008C65AC"/>
    <w:rsid w:val="008D21F7"/>
    <w:rsid w:val="008D2DB0"/>
    <w:rsid w:val="008D7A52"/>
    <w:rsid w:val="008E2880"/>
    <w:rsid w:val="008E2CAD"/>
    <w:rsid w:val="008E4CE3"/>
    <w:rsid w:val="008E6850"/>
    <w:rsid w:val="008E7B13"/>
    <w:rsid w:val="008F0370"/>
    <w:rsid w:val="008F114A"/>
    <w:rsid w:val="008F1AD3"/>
    <w:rsid w:val="008F4FA5"/>
    <w:rsid w:val="008F66C2"/>
    <w:rsid w:val="009203BE"/>
    <w:rsid w:val="00921854"/>
    <w:rsid w:val="00930C78"/>
    <w:rsid w:val="0093283E"/>
    <w:rsid w:val="00933E83"/>
    <w:rsid w:val="00934DA2"/>
    <w:rsid w:val="009369A3"/>
    <w:rsid w:val="009471E0"/>
    <w:rsid w:val="00952DAF"/>
    <w:rsid w:val="00952F18"/>
    <w:rsid w:val="00953318"/>
    <w:rsid w:val="009534DE"/>
    <w:rsid w:val="00953942"/>
    <w:rsid w:val="00954321"/>
    <w:rsid w:val="0095443D"/>
    <w:rsid w:val="00954C20"/>
    <w:rsid w:val="00957168"/>
    <w:rsid w:val="009576F6"/>
    <w:rsid w:val="0096160D"/>
    <w:rsid w:val="0096205A"/>
    <w:rsid w:val="00967C36"/>
    <w:rsid w:val="00967D11"/>
    <w:rsid w:val="00970C5D"/>
    <w:rsid w:val="00973CDF"/>
    <w:rsid w:val="009744EB"/>
    <w:rsid w:val="0097499A"/>
    <w:rsid w:val="009804FB"/>
    <w:rsid w:val="00984B50"/>
    <w:rsid w:val="00984D90"/>
    <w:rsid w:val="00986964"/>
    <w:rsid w:val="00991863"/>
    <w:rsid w:val="00993DC4"/>
    <w:rsid w:val="00995421"/>
    <w:rsid w:val="00995848"/>
    <w:rsid w:val="00996CF8"/>
    <w:rsid w:val="009A06A8"/>
    <w:rsid w:val="009A0A30"/>
    <w:rsid w:val="009A2B0B"/>
    <w:rsid w:val="009A67AB"/>
    <w:rsid w:val="009A7243"/>
    <w:rsid w:val="009B3B07"/>
    <w:rsid w:val="009B5E6F"/>
    <w:rsid w:val="009B6CFE"/>
    <w:rsid w:val="009C0744"/>
    <w:rsid w:val="009C1EDC"/>
    <w:rsid w:val="009C39D0"/>
    <w:rsid w:val="009C5062"/>
    <w:rsid w:val="009C530E"/>
    <w:rsid w:val="009C539F"/>
    <w:rsid w:val="009C5795"/>
    <w:rsid w:val="009C7EEC"/>
    <w:rsid w:val="009D4DFE"/>
    <w:rsid w:val="009E4A79"/>
    <w:rsid w:val="009E5C13"/>
    <w:rsid w:val="009E61E1"/>
    <w:rsid w:val="009E6C85"/>
    <w:rsid w:val="009E75AA"/>
    <w:rsid w:val="009E7AAB"/>
    <w:rsid w:val="009F3181"/>
    <w:rsid w:val="009F6E4B"/>
    <w:rsid w:val="009F7155"/>
    <w:rsid w:val="00A00323"/>
    <w:rsid w:val="00A016A5"/>
    <w:rsid w:val="00A01C77"/>
    <w:rsid w:val="00A02C70"/>
    <w:rsid w:val="00A06638"/>
    <w:rsid w:val="00A06A63"/>
    <w:rsid w:val="00A06E23"/>
    <w:rsid w:val="00A1076E"/>
    <w:rsid w:val="00A1337D"/>
    <w:rsid w:val="00A15135"/>
    <w:rsid w:val="00A22AE3"/>
    <w:rsid w:val="00A24667"/>
    <w:rsid w:val="00A31033"/>
    <w:rsid w:val="00A320FA"/>
    <w:rsid w:val="00A33323"/>
    <w:rsid w:val="00A340A9"/>
    <w:rsid w:val="00A34400"/>
    <w:rsid w:val="00A353FC"/>
    <w:rsid w:val="00A3731C"/>
    <w:rsid w:val="00A379E3"/>
    <w:rsid w:val="00A418E2"/>
    <w:rsid w:val="00A427C2"/>
    <w:rsid w:val="00A42D34"/>
    <w:rsid w:val="00A43C85"/>
    <w:rsid w:val="00A4417D"/>
    <w:rsid w:val="00A508F2"/>
    <w:rsid w:val="00A6071D"/>
    <w:rsid w:val="00A6464B"/>
    <w:rsid w:val="00A67E86"/>
    <w:rsid w:val="00A7011B"/>
    <w:rsid w:val="00A71E78"/>
    <w:rsid w:val="00A71FF6"/>
    <w:rsid w:val="00A755DF"/>
    <w:rsid w:val="00A75F18"/>
    <w:rsid w:val="00A776E6"/>
    <w:rsid w:val="00A779E6"/>
    <w:rsid w:val="00A81E60"/>
    <w:rsid w:val="00A8379C"/>
    <w:rsid w:val="00A87BF1"/>
    <w:rsid w:val="00A96C88"/>
    <w:rsid w:val="00AA602D"/>
    <w:rsid w:val="00AA6048"/>
    <w:rsid w:val="00AA75B7"/>
    <w:rsid w:val="00AA75FA"/>
    <w:rsid w:val="00AB2E41"/>
    <w:rsid w:val="00AB3739"/>
    <w:rsid w:val="00AB5E2E"/>
    <w:rsid w:val="00AB6F77"/>
    <w:rsid w:val="00AC2C59"/>
    <w:rsid w:val="00AD0BCB"/>
    <w:rsid w:val="00AD26F5"/>
    <w:rsid w:val="00AD3182"/>
    <w:rsid w:val="00AD3887"/>
    <w:rsid w:val="00AD54BB"/>
    <w:rsid w:val="00AD75E8"/>
    <w:rsid w:val="00AE199B"/>
    <w:rsid w:val="00AE4DAE"/>
    <w:rsid w:val="00AE65A1"/>
    <w:rsid w:val="00AE7F68"/>
    <w:rsid w:val="00AF1FE4"/>
    <w:rsid w:val="00AF2B61"/>
    <w:rsid w:val="00AF47E4"/>
    <w:rsid w:val="00AF5AAE"/>
    <w:rsid w:val="00AF6C0A"/>
    <w:rsid w:val="00B0201F"/>
    <w:rsid w:val="00B04333"/>
    <w:rsid w:val="00B0478C"/>
    <w:rsid w:val="00B05EBA"/>
    <w:rsid w:val="00B0660E"/>
    <w:rsid w:val="00B0724A"/>
    <w:rsid w:val="00B07493"/>
    <w:rsid w:val="00B11D88"/>
    <w:rsid w:val="00B17FF0"/>
    <w:rsid w:val="00B26222"/>
    <w:rsid w:val="00B26D52"/>
    <w:rsid w:val="00B26FBD"/>
    <w:rsid w:val="00B27E0C"/>
    <w:rsid w:val="00B30E27"/>
    <w:rsid w:val="00B326B9"/>
    <w:rsid w:val="00B36A77"/>
    <w:rsid w:val="00B36EEB"/>
    <w:rsid w:val="00B3706C"/>
    <w:rsid w:val="00B37597"/>
    <w:rsid w:val="00B412CC"/>
    <w:rsid w:val="00B41835"/>
    <w:rsid w:val="00B423E8"/>
    <w:rsid w:val="00B446A6"/>
    <w:rsid w:val="00B451D4"/>
    <w:rsid w:val="00B503C6"/>
    <w:rsid w:val="00B54723"/>
    <w:rsid w:val="00B57B11"/>
    <w:rsid w:val="00B60CD3"/>
    <w:rsid w:val="00B623EB"/>
    <w:rsid w:val="00B63CF6"/>
    <w:rsid w:val="00B64134"/>
    <w:rsid w:val="00B659C8"/>
    <w:rsid w:val="00B67AA8"/>
    <w:rsid w:val="00B67D8C"/>
    <w:rsid w:val="00B70F1F"/>
    <w:rsid w:val="00B713A8"/>
    <w:rsid w:val="00B7189D"/>
    <w:rsid w:val="00B73C4F"/>
    <w:rsid w:val="00B74516"/>
    <w:rsid w:val="00B761B2"/>
    <w:rsid w:val="00B77EEE"/>
    <w:rsid w:val="00B827BD"/>
    <w:rsid w:val="00B82BC3"/>
    <w:rsid w:val="00B8388B"/>
    <w:rsid w:val="00B8653E"/>
    <w:rsid w:val="00B8744C"/>
    <w:rsid w:val="00B90BAC"/>
    <w:rsid w:val="00B91B2F"/>
    <w:rsid w:val="00B91DEA"/>
    <w:rsid w:val="00B9355F"/>
    <w:rsid w:val="00BA3B08"/>
    <w:rsid w:val="00BA3B44"/>
    <w:rsid w:val="00BA47C6"/>
    <w:rsid w:val="00BA4E83"/>
    <w:rsid w:val="00BA5CE4"/>
    <w:rsid w:val="00BA6C0A"/>
    <w:rsid w:val="00BB11E2"/>
    <w:rsid w:val="00BB25CC"/>
    <w:rsid w:val="00BB481E"/>
    <w:rsid w:val="00BB4FF3"/>
    <w:rsid w:val="00BB51D3"/>
    <w:rsid w:val="00BB58B6"/>
    <w:rsid w:val="00BB5D38"/>
    <w:rsid w:val="00BB70A7"/>
    <w:rsid w:val="00BC4114"/>
    <w:rsid w:val="00BC4884"/>
    <w:rsid w:val="00BC6ADC"/>
    <w:rsid w:val="00BC7CEB"/>
    <w:rsid w:val="00BD0D00"/>
    <w:rsid w:val="00BD3122"/>
    <w:rsid w:val="00BD5F6A"/>
    <w:rsid w:val="00BD6CA1"/>
    <w:rsid w:val="00BD7ECF"/>
    <w:rsid w:val="00BE0E9A"/>
    <w:rsid w:val="00BE1A19"/>
    <w:rsid w:val="00BE3F03"/>
    <w:rsid w:val="00BE549F"/>
    <w:rsid w:val="00BF2792"/>
    <w:rsid w:val="00BF2CE9"/>
    <w:rsid w:val="00BF3B4B"/>
    <w:rsid w:val="00BF5B81"/>
    <w:rsid w:val="00BF6B04"/>
    <w:rsid w:val="00C06230"/>
    <w:rsid w:val="00C06BF9"/>
    <w:rsid w:val="00C07BEA"/>
    <w:rsid w:val="00C1224C"/>
    <w:rsid w:val="00C12D9C"/>
    <w:rsid w:val="00C17DBA"/>
    <w:rsid w:val="00C20C83"/>
    <w:rsid w:val="00C21AC2"/>
    <w:rsid w:val="00C237CA"/>
    <w:rsid w:val="00C2589D"/>
    <w:rsid w:val="00C25ADB"/>
    <w:rsid w:val="00C268EE"/>
    <w:rsid w:val="00C314E2"/>
    <w:rsid w:val="00C33F64"/>
    <w:rsid w:val="00C362EB"/>
    <w:rsid w:val="00C36FD7"/>
    <w:rsid w:val="00C376B2"/>
    <w:rsid w:val="00C42F20"/>
    <w:rsid w:val="00C44592"/>
    <w:rsid w:val="00C455EA"/>
    <w:rsid w:val="00C46E99"/>
    <w:rsid w:val="00C47469"/>
    <w:rsid w:val="00C47DF7"/>
    <w:rsid w:val="00C51385"/>
    <w:rsid w:val="00C54C74"/>
    <w:rsid w:val="00C55475"/>
    <w:rsid w:val="00C574F8"/>
    <w:rsid w:val="00C63216"/>
    <w:rsid w:val="00C64F59"/>
    <w:rsid w:val="00C65093"/>
    <w:rsid w:val="00C71B00"/>
    <w:rsid w:val="00C7424C"/>
    <w:rsid w:val="00C7582E"/>
    <w:rsid w:val="00C75A63"/>
    <w:rsid w:val="00C770D1"/>
    <w:rsid w:val="00C815B7"/>
    <w:rsid w:val="00C8220E"/>
    <w:rsid w:val="00C90B22"/>
    <w:rsid w:val="00C9253F"/>
    <w:rsid w:val="00C92C7C"/>
    <w:rsid w:val="00C93530"/>
    <w:rsid w:val="00C936F4"/>
    <w:rsid w:val="00CA1602"/>
    <w:rsid w:val="00CA5069"/>
    <w:rsid w:val="00CA6D9C"/>
    <w:rsid w:val="00CA7F6D"/>
    <w:rsid w:val="00CB08C8"/>
    <w:rsid w:val="00CB31E1"/>
    <w:rsid w:val="00CB5A69"/>
    <w:rsid w:val="00CB5C47"/>
    <w:rsid w:val="00CB60F1"/>
    <w:rsid w:val="00CB68CC"/>
    <w:rsid w:val="00CC1FD5"/>
    <w:rsid w:val="00CC4456"/>
    <w:rsid w:val="00CD1C6A"/>
    <w:rsid w:val="00CD1E62"/>
    <w:rsid w:val="00CD1EB6"/>
    <w:rsid w:val="00CD2642"/>
    <w:rsid w:val="00CD2A90"/>
    <w:rsid w:val="00CD3329"/>
    <w:rsid w:val="00CD4463"/>
    <w:rsid w:val="00CD711D"/>
    <w:rsid w:val="00CE211C"/>
    <w:rsid w:val="00CE21C5"/>
    <w:rsid w:val="00CE36B3"/>
    <w:rsid w:val="00CE7BE8"/>
    <w:rsid w:val="00CE7EFB"/>
    <w:rsid w:val="00CF0456"/>
    <w:rsid w:val="00CF0639"/>
    <w:rsid w:val="00CF229D"/>
    <w:rsid w:val="00CF22AB"/>
    <w:rsid w:val="00CF295F"/>
    <w:rsid w:val="00CF36EC"/>
    <w:rsid w:val="00CF40A1"/>
    <w:rsid w:val="00CF44E9"/>
    <w:rsid w:val="00CF7250"/>
    <w:rsid w:val="00D00415"/>
    <w:rsid w:val="00D005E0"/>
    <w:rsid w:val="00D006D4"/>
    <w:rsid w:val="00D01EA9"/>
    <w:rsid w:val="00D02523"/>
    <w:rsid w:val="00D03AC8"/>
    <w:rsid w:val="00D03E18"/>
    <w:rsid w:val="00D04983"/>
    <w:rsid w:val="00D052C0"/>
    <w:rsid w:val="00D061BC"/>
    <w:rsid w:val="00D109FF"/>
    <w:rsid w:val="00D13491"/>
    <w:rsid w:val="00D13CCF"/>
    <w:rsid w:val="00D14CEE"/>
    <w:rsid w:val="00D16A2E"/>
    <w:rsid w:val="00D246D3"/>
    <w:rsid w:val="00D24DED"/>
    <w:rsid w:val="00D25946"/>
    <w:rsid w:val="00D25F51"/>
    <w:rsid w:val="00D30782"/>
    <w:rsid w:val="00D3309D"/>
    <w:rsid w:val="00D36B75"/>
    <w:rsid w:val="00D36BDB"/>
    <w:rsid w:val="00D40AAA"/>
    <w:rsid w:val="00D43523"/>
    <w:rsid w:val="00D53DDF"/>
    <w:rsid w:val="00D557FF"/>
    <w:rsid w:val="00D55C2E"/>
    <w:rsid w:val="00D5682E"/>
    <w:rsid w:val="00D61029"/>
    <w:rsid w:val="00D61499"/>
    <w:rsid w:val="00D711C8"/>
    <w:rsid w:val="00D71FD8"/>
    <w:rsid w:val="00D74F00"/>
    <w:rsid w:val="00D74F56"/>
    <w:rsid w:val="00D75148"/>
    <w:rsid w:val="00D768A8"/>
    <w:rsid w:val="00D76E0D"/>
    <w:rsid w:val="00D77DE5"/>
    <w:rsid w:val="00D80E27"/>
    <w:rsid w:val="00D823FA"/>
    <w:rsid w:val="00D82927"/>
    <w:rsid w:val="00D82CA3"/>
    <w:rsid w:val="00D83495"/>
    <w:rsid w:val="00D86A6B"/>
    <w:rsid w:val="00D930F4"/>
    <w:rsid w:val="00D933BD"/>
    <w:rsid w:val="00D960CA"/>
    <w:rsid w:val="00D96F27"/>
    <w:rsid w:val="00DA03D4"/>
    <w:rsid w:val="00DA061E"/>
    <w:rsid w:val="00DA0DBB"/>
    <w:rsid w:val="00DA21D1"/>
    <w:rsid w:val="00DA2662"/>
    <w:rsid w:val="00DA4B79"/>
    <w:rsid w:val="00DA4F2C"/>
    <w:rsid w:val="00DA5D47"/>
    <w:rsid w:val="00DB1AEE"/>
    <w:rsid w:val="00DB553D"/>
    <w:rsid w:val="00DB761A"/>
    <w:rsid w:val="00DC2F7D"/>
    <w:rsid w:val="00DC6ABF"/>
    <w:rsid w:val="00DD1647"/>
    <w:rsid w:val="00DD242C"/>
    <w:rsid w:val="00DD248A"/>
    <w:rsid w:val="00DD30B7"/>
    <w:rsid w:val="00DD6339"/>
    <w:rsid w:val="00DE2C79"/>
    <w:rsid w:val="00DF1984"/>
    <w:rsid w:val="00DF3557"/>
    <w:rsid w:val="00DF5322"/>
    <w:rsid w:val="00DF79F3"/>
    <w:rsid w:val="00DF7DFC"/>
    <w:rsid w:val="00E01850"/>
    <w:rsid w:val="00E059D2"/>
    <w:rsid w:val="00E06664"/>
    <w:rsid w:val="00E069E1"/>
    <w:rsid w:val="00E10F64"/>
    <w:rsid w:val="00E11232"/>
    <w:rsid w:val="00E17690"/>
    <w:rsid w:val="00E17900"/>
    <w:rsid w:val="00E21C01"/>
    <w:rsid w:val="00E22C08"/>
    <w:rsid w:val="00E25B73"/>
    <w:rsid w:val="00E32215"/>
    <w:rsid w:val="00E422F1"/>
    <w:rsid w:val="00E44324"/>
    <w:rsid w:val="00E445E2"/>
    <w:rsid w:val="00E45DC0"/>
    <w:rsid w:val="00E46758"/>
    <w:rsid w:val="00E50584"/>
    <w:rsid w:val="00E50979"/>
    <w:rsid w:val="00E50F2E"/>
    <w:rsid w:val="00E55718"/>
    <w:rsid w:val="00E557B5"/>
    <w:rsid w:val="00E55F1F"/>
    <w:rsid w:val="00E573B8"/>
    <w:rsid w:val="00E5771A"/>
    <w:rsid w:val="00E57B75"/>
    <w:rsid w:val="00E60102"/>
    <w:rsid w:val="00E63A19"/>
    <w:rsid w:val="00E6646B"/>
    <w:rsid w:val="00E67CC9"/>
    <w:rsid w:val="00E71A6A"/>
    <w:rsid w:val="00E75C7E"/>
    <w:rsid w:val="00E83B88"/>
    <w:rsid w:val="00E84A9B"/>
    <w:rsid w:val="00E8591E"/>
    <w:rsid w:val="00E91EC4"/>
    <w:rsid w:val="00E95323"/>
    <w:rsid w:val="00E970E5"/>
    <w:rsid w:val="00EA7079"/>
    <w:rsid w:val="00EB0946"/>
    <w:rsid w:val="00EB4837"/>
    <w:rsid w:val="00EC002E"/>
    <w:rsid w:val="00EC0E85"/>
    <w:rsid w:val="00EC1F1E"/>
    <w:rsid w:val="00EC2775"/>
    <w:rsid w:val="00EC5742"/>
    <w:rsid w:val="00EC5C0D"/>
    <w:rsid w:val="00ED215A"/>
    <w:rsid w:val="00ED3737"/>
    <w:rsid w:val="00EE0A6A"/>
    <w:rsid w:val="00EE0BA7"/>
    <w:rsid w:val="00EE2903"/>
    <w:rsid w:val="00EE3F18"/>
    <w:rsid w:val="00EE72B4"/>
    <w:rsid w:val="00EE75F7"/>
    <w:rsid w:val="00EE7C4B"/>
    <w:rsid w:val="00EF2B45"/>
    <w:rsid w:val="00EF2EB2"/>
    <w:rsid w:val="00EF473A"/>
    <w:rsid w:val="00EF526D"/>
    <w:rsid w:val="00F00958"/>
    <w:rsid w:val="00F02A94"/>
    <w:rsid w:val="00F0613D"/>
    <w:rsid w:val="00F12F66"/>
    <w:rsid w:val="00F179F8"/>
    <w:rsid w:val="00F20FF7"/>
    <w:rsid w:val="00F2343B"/>
    <w:rsid w:val="00F23B2C"/>
    <w:rsid w:val="00F23DF5"/>
    <w:rsid w:val="00F274AB"/>
    <w:rsid w:val="00F27EAF"/>
    <w:rsid w:val="00F33378"/>
    <w:rsid w:val="00F33C5C"/>
    <w:rsid w:val="00F33FE1"/>
    <w:rsid w:val="00F349FA"/>
    <w:rsid w:val="00F35123"/>
    <w:rsid w:val="00F410DC"/>
    <w:rsid w:val="00F43946"/>
    <w:rsid w:val="00F43FAB"/>
    <w:rsid w:val="00F442DA"/>
    <w:rsid w:val="00F45E32"/>
    <w:rsid w:val="00F4777C"/>
    <w:rsid w:val="00F50EA0"/>
    <w:rsid w:val="00F547DB"/>
    <w:rsid w:val="00F64079"/>
    <w:rsid w:val="00F6666B"/>
    <w:rsid w:val="00F7065B"/>
    <w:rsid w:val="00F71862"/>
    <w:rsid w:val="00F76B91"/>
    <w:rsid w:val="00F80980"/>
    <w:rsid w:val="00F80997"/>
    <w:rsid w:val="00F80D04"/>
    <w:rsid w:val="00F80E6D"/>
    <w:rsid w:val="00F83289"/>
    <w:rsid w:val="00F87024"/>
    <w:rsid w:val="00F8792E"/>
    <w:rsid w:val="00FA349D"/>
    <w:rsid w:val="00FB1CF2"/>
    <w:rsid w:val="00FB312E"/>
    <w:rsid w:val="00FB6C50"/>
    <w:rsid w:val="00FB7688"/>
    <w:rsid w:val="00FC65FB"/>
    <w:rsid w:val="00FC7087"/>
    <w:rsid w:val="00FC716C"/>
    <w:rsid w:val="00FD374C"/>
    <w:rsid w:val="00FD45C1"/>
    <w:rsid w:val="00FD4B44"/>
    <w:rsid w:val="00FD79D6"/>
    <w:rsid w:val="00FD7D12"/>
    <w:rsid w:val="00FE02B9"/>
    <w:rsid w:val="00FE2C1E"/>
    <w:rsid w:val="00FE5AF4"/>
    <w:rsid w:val="00FF10FA"/>
    <w:rsid w:val="00FF176B"/>
    <w:rsid w:val="00FF3A0D"/>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F0597"/>
  <w14:defaultImageDpi w14:val="330"/>
  <w15:docId w15:val="{794F4497-B946-4A37-B1BB-6E20E0E1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0D"/>
    <w:rPr>
      <w:rFonts w:ascii="Times New Roman" w:eastAsia="Times New Roman" w:hAnsi="Times New Roman" w:cs="Times New Roman"/>
    </w:rPr>
  </w:style>
  <w:style w:type="paragraph" w:styleId="Heading1">
    <w:name w:val="heading 1"/>
    <w:basedOn w:val="Normal"/>
    <w:next w:val="Normal"/>
    <w:link w:val="Heading1Char"/>
    <w:uiPriority w:val="9"/>
    <w:qFormat/>
    <w:rsid w:val="004C583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67D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0C6"/>
    <w:rPr>
      <w:color w:val="0000FF" w:themeColor="hyperlink"/>
      <w:u w:val="single"/>
    </w:rPr>
  </w:style>
  <w:style w:type="paragraph" w:styleId="BalloonText">
    <w:name w:val="Balloon Text"/>
    <w:basedOn w:val="Normal"/>
    <w:link w:val="BalloonTextChar"/>
    <w:uiPriority w:val="99"/>
    <w:semiHidden/>
    <w:unhideWhenUsed/>
    <w:rsid w:val="00F45E3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45E32"/>
    <w:rPr>
      <w:rFonts w:ascii="Lucida Grande" w:hAnsi="Lucida Grande" w:cs="Lucida Grande"/>
      <w:sz w:val="18"/>
      <w:szCs w:val="18"/>
    </w:rPr>
  </w:style>
  <w:style w:type="character" w:customStyle="1" w:styleId="Heading1Char">
    <w:name w:val="Heading 1 Char"/>
    <w:basedOn w:val="DefaultParagraphFont"/>
    <w:link w:val="Heading1"/>
    <w:uiPriority w:val="9"/>
    <w:rsid w:val="004C5838"/>
    <w:rPr>
      <w:rFonts w:asciiTheme="majorHAnsi" w:eastAsiaTheme="majorEastAsia" w:hAnsiTheme="majorHAnsi" w:cstheme="majorBidi"/>
      <w:color w:val="365F91" w:themeColor="accent1" w:themeShade="BF"/>
      <w:sz w:val="32"/>
      <w:szCs w:val="32"/>
    </w:rPr>
  </w:style>
  <w:style w:type="paragraph" w:customStyle="1" w:styleId="BasicParagraph">
    <w:name w:val="[Basic Paragraph]"/>
    <w:basedOn w:val="Normal"/>
    <w:uiPriority w:val="99"/>
    <w:rsid w:val="000A4787"/>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ListParagraph">
    <w:name w:val="List Paragraph"/>
    <w:basedOn w:val="Normal"/>
    <w:uiPriority w:val="34"/>
    <w:qFormat/>
    <w:rsid w:val="000E6C28"/>
    <w:pPr>
      <w:ind w:left="720"/>
      <w:contextualSpacing/>
    </w:pPr>
    <w:rPr>
      <w:rFonts w:asciiTheme="minorHAnsi" w:eastAsiaTheme="minorEastAsia" w:hAnsiTheme="minorHAnsi" w:cstheme="minorBidi"/>
    </w:rPr>
  </w:style>
  <w:style w:type="paragraph" w:styleId="NoSpacing">
    <w:name w:val="No Spacing"/>
    <w:uiPriority w:val="1"/>
    <w:qFormat/>
    <w:rsid w:val="009F7155"/>
  </w:style>
  <w:style w:type="paragraph" w:styleId="PlainText">
    <w:name w:val="Plain Text"/>
    <w:basedOn w:val="Normal"/>
    <w:link w:val="PlainTextChar"/>
    <w:uiPriority w:val="99"/>
    <w:semiHidden/>
    <w:unhideWhenUsed/>
    <w:rsid w:val="000C572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C5722"/>
    <w:rPr>
      <w:rFonts w:ascii="Calibri" w:eastAsiaTheme="minorHAnsi" w:hAnsi="Calibri"/>
      <w:sz w:val="22"/>
      <w:szCs w:val="21"/>
    </w:rPr>
  </w:style>
  <w:style w:type="character" w:customStyle="1" w:styleId="apple-converted-space">
    <w:name w:val="apple-converted-space"/>
    <w:basedOn w:val="DefaultParagraphFont"/>
    <w:rsid w:val="00822F86"/>
  </w:style>
  <w:style w:type="character" w:styleId="FollowedHyperlink">
    <w:name w:val="FollowedHyperlink"/>
    <w:basedOn w:val="DefaultParagraphFont"/>
    <w:uiPriority w:val="99"/>
    <w:semiHidden/>
    <w:unhideWhenUsed/>
    <w:rsid w:val="008B26EE"/>
    <w:rPr>
      <w:color w:val="800080" w:themeColor="followedHyperlink"/>
      <w:u w:val="single"/>
    </w:rPr>
  </w:style>
  <w:style w:type="character" w:styleId="CommentReference">
    <w:name w:val="annotation reference"/>
    <w:basedOn w:val="DefaultParagraphFont"/>
    <w:uiPriority w:val="99"/>
    <w:semiHidden/>
    <w:unhideWhenUsed/>
    <w:rsid w:val="001D1843"/>
    <w:rPr>
      <w:sz w:val="16"/>
      <w:szCs w:val="16"/>
    </w:rPr>
  </w:style>
  <w:style w:type="paragraph" w:styleId="CommentText">
    <w:name w:val="annotation text"/>
    <w:basedOn w:val="Normal"/>
    <w:link w:val="CommentTextChar"/>
    <w:uiPriority w:val="99"/>
    <w:semiHidden/>
    <w:unhideWhenUsed/>
    <w:rsid w:val="001D184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D1843"/>
    <w:rPr>
      <w:sz w:val="20"/>
      <w:szCs w:val="20"/>
    </w:rPr>
  </w:style>
  <w:style w:type="paragraph" w:styleId="CommentSubject">
    <w:name w:val="annotation subject"/>
    <w:basedOn w:val="CommentText"/>
    <w:next w:val="CommentText"/>
    <w:link w:val="CommentSubjectChar"/>
    <w:uiPriority w:val="99"/>
    <w:semiHidden/>
    <w:unhideWhenUsed/>
    <w:rsid w:val="001D1843"/>
    <w:rPr>
      <w:b/>
      <w:bCs/>
    </w:rPr>
  </w:style>
  <w:style w:type="character" w:customStyle="1" w:styleId="CommentSubjectChar">
    <w:name w:val="Comment Subject Char"/>
    <w:basedOn w:val="CommentTextChar"/>
    <w:link w:val="CommentSubject"/>
    <w:uiPriority w:val="99"/>
    <w:semiHidden/>
    <w:rsid w:val="001D1843"/>
    <w:rPr>
      <w:b/>
      <w:bCs/>
      <w:sz w:val="20"/>
      <w:szCs w:val="20"/>
    </w:rPr>
  </w:style>
  <w:style w:type="paragraph" w:styleId="Revision">
    <w:name w:val="Revision"/>
    <w:hidden/>
    <w:uiPriority w:val="99"/>
    <w:semiHidden/>
    <w:rsid w:val="001D1843"/>
  </w:style>
  <w:style w:type="character" w:customStyle="1" w:styleId="if">
    <w:name w:val="if"/>
    <w:basedOn w:val="DefaultParagraphFont"/>
    <w:rsid w:val="00261C21"/>
  </w:style>
  <w:style w:type="paragraph" w:customStyle="1" w:styleId="xmsonormal">
    <w:name w:val="x_msonormal"/>
    <w:basedOn w:val="Normal"/>
    <w:rsid w:val="003C3C63"/>
    <w:pPr>
      <w:spacing w:before="100" w:beforeAutospacing="1" w:after="100" w:afterAutospacing="1"/>
    </w:pPr>
  </w:style>
  <w:style w:type="paragraph" w:styleId="NormalWeb">
    <w:name w:val="Normal (Web)"/>
    <w:basedOn w:val="Normal"/>
    <w:uiPriority w:val="99"/>
    <w:unhideWhenUsed/>
    <w:rsid w:val="00D13CCF"/>
    <w:pPr>
      <w:spacing w:before="100" w:beforeAutospacing="1" w:after="100" w:afterAutospacing="1"/>
    </w:pPr>
  </w:style>
  <w:style w:type="character" w:styleId="Emphasis">
    <w:name w:val="Emphasis"/>
    <w:basedOn w:val="DefaultParagraphFont"/>
    <w:uiPriority w:val="20"/>
    <w:qFormat/>
    <w:rsid w:val="00D13CCF"/>
    <w:rPr>
      <w:i/>
      <w:iCs/>
    </w:rPr>
  </w:style>
  <w:style w:type="character" w:customStyle="1" w:styleId="UnresolvedMention1">
    <w:name w:val="Unresolved Mention1"/>
    <w:basedOn w:val="DefaultParagraphFont"/>
    <w:uiPriority w:val="99"/>
    <w:semiHidden/>
    <w:unhideWhenUsed/>
    <w:rsid w:val="002E2E80"/>
    <w:rPr>
      <w:color w:val="605E5C"/>
      <w:shd w:val="clear" w:color="auto" w:fill="E1DFDD"/>
    </w:rPr>
  </w:style>
  <w:style w:type="character" w:customStyle="1" w:styleId="Heading3Char">
    <w:name w:val="Heading 3 Char"/>
    <w:basedOn w:val="DefaultParagraphFont"/>
    <w:link w:val="Heading3"/>
    <w:uiPriority w:val="9"/>
    <w:semiHidden/>
    <w:rsid w:val="00967D11"/>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67D11"/>
    <w:rPr>
      <w:b/>
      <w:bCs/>
    </w:rPr>
  </w:style>
  <w:style w:type="character" w:customStyle="1" w:styleId="UnresolvedMention2">
    <w:name w:val="Unresolved Mention2"/>
    <w:basedOn w:val="DefaultParagraphFont"/>
    <w:uiPriority w:val="99"/>
    <w:semiHidden/>
    <w:unhideWhenUsed/>
    <w:rsid w:val="00C1224C"/>
    <w:rPr>
      <w:color w:val="605E5C"/>
      <w:shd w:val="clear" w:color="auto" w:fill="E1DFDD"/>
    </w:rPr>
  </w:style>
  <w:style w:type="paragraph" w:styleId="TOCHeading">
    <w:name w:val="TOC Heading"/>
    <w:basedOn w:val="Heading1"/>
    <w:next w:val="Normal"/>
    <w:uiPriority w:val="39"/>
    <w:unhideWhenUsed/>
    <w:qFormat/>
    <w:rsid w:val="00474E27"/>
    <w:pPr>
      <w:outlineLvl w:val="9"/>
    </w:pPr>
  </w:style>
  <w:style w:type="paragraph" w:styleId="TOC2">
    <w:name w:val="toc 2"/>
    <w:basedOn w:val="Normal"/>
    <w:next w:val="Normal"/>
    <w:autoRedefine/>
    <w:uiPriority w:val="39"/>
    <w:unhideWhenUsed/>
    <w:rsid w:val="00474E27"/>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474E27"/>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474E27"/>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41064C"/>
    <w:rPr>
      <w:color w:val="605E5C"/>
      <w:shd w:val="clear" w:color="auto" w:fill="E1DFDD"/>
    </w:rPr>
  </w:style>
  <w:style w:type="character" w:customStyle="1" w:styleId="defaultfonthxmailstyle">
    <w:name w:val="defaultfonthxmailstyle"/>
    <w:basedOn w:val="DefaultParagraphFont"/>
    <w:rsid w:val="0096160D"/>
  </w:style>
  <w:style w:type="paragraph" w:customStyle="1" w:styleId="xxmsonormal">
    <w:name w:val="x_xmsonormal"/>
    <w:basedOn w:val="Normal"/>
    <w:rsid w:val="00EB0946"/>
    <w:pPr>
      <w:spacing w:before="100" w:beforeAutospacing="1" w:after="100" w:afterAutospacing="1"/>
    </w:pPr>
  </w:style>
  <w:style w:type="character" w:customStyle="1" w:styleId="xxxxxe2ma-style">
    <w:name w:val="x_x_x_x_x_e2ma-style"/>
    <w:basedOn w:val="DefaultParagraphFont"/>
    <w:rsid w:val="00EB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249">
      <w:bodyDiv w:val="1"/>
      <w:marLeft w:val="0"/>
      <w:marRight w:val="0"/>
      <w:marTop w:val="0"/>
      <w:marBottom w:val="0"/>
      <w:divBdr>
        <w:top w:val="none" w:sz="0" w:space="0" w:color="auto"/>
        <w:left w:val="none" w:sz="0" w:space="0" w:color="auto"/>
        <w:bottom w:val="none" w:sz="0" w:space="0" w:color="auto"/>
        <w:right w:val="none" w:sz="0" w:space="0" w:color="auto"/>
      </w:divBdr>
    </w:div>
    <w:div w:id="61563233">
      <w:bodyDiv w:val="1"/>
      <w:marLeft w:val="0"/>
      <w:marRight w:val="0"/>
      <w:marTop w:val="0"/>
      <w:marBottom w:val="0"/>
      <w:divBdr>
        <w:top w:val="none" w:sz="0" w:space="0" w:color="auto"/>
        <w:left w:val="none" w:sz="0" w:space="0" w:color="auto"/>
        <w:bottom w:val="none" w:sz="0" w:space="0" w:color="auto"/>
        <w:right w:val="none" w:sz="0" w:space="0" w:color="auto"/>
      </w:divBdr>
    </w:div>
    <w:div w:id="91979688">
      <w:bodyDiv w:val="1"/>
      <w:marLeft w:val="0"/>
      <w:marRight w:val="0"/>
      <w:marTop w:val="0"/>
      <w:marBottom w:val="0"/>
      <w:divBdr>
        <w:top w:val="none" w:sz="0" w:space="0" w:color="auto"/>
        <w:left w:val="none" w:sz="0" w:space="0" w:color="auto"/>
        <w:bottom w:val="none" w:sz="0" w:space="0" w:color="auto"/>
        <w:right w:val="none" w:sz="0" w:space="0" w:color="auto"/>
      </w:divBdr>
    </w:div>
    <w:div w:id="137652145">
      <w:bodyDiv w:val="1"/>
      <w:marLeft w:val="0"/>
      <w:marRight w:val="0"/>
      <w:marTop w:val="0"/>
      <w:marBottom w:val="0"/>
      <w:divBdr>
        <w:top w:val="none" w:sz="0" w:space="0" w:color="auto"/>
        <w:left w:val="none" w:sz="0" w:space="0" w:color="auto"/>
        <w:bottom w:val="none" w:sz="0" w:space="0" w:color="auto"/>
        <w:right w:val="none" w:sz="0" w:space="0" w:color="auto"/>
      </w:divBdr>
    </w:div>
    <w:div w:id="237206940">
      <w:bodyDiv w:val="1"/>
      <w:marLeft w:val="0"/>
      <w:marRight w:val="0"/>
      <w:marTop w:val="0"/>
      <w:marBottom w:val="0"/>
      <w:divBdr>
        <w:top w:val="none" w:sz="0" w:space="0" w:color="auto"/>
        <w:left w:val="none" w:sz="0" w:space="0" w:color="auto"/>
        <w:bottom w:val="none" w:sz="0" w:space="0" w:color="auto"/>
        <w:right w:val="none" w:sz="0" w:space="0" w:color="auto"/>
      </w:divBdr>
    </w:div>
    <w:div w:id="260375273">
      <w:bodyDiv w:val="1"/>
      <w:marLeft w:val="0"/>
      <w:marRight w:val="0"/>
      <w:marTop w:val="0"/>
      <w:marBottom w:val="0"/>
      <w:divBdr>
        <w:top w:val="none" w:sz="0" w:space="0" w:color="auto"/>
        <w:left w:val="none" w:sz="0" w:space="0" w:color="auto"/>
        <w:bottom w:val="none" w:sz="0" w:space="0" w:color="auto"/>
        <w:right w:val="none" w:sz="0" w:space="0" w:color="auto"/>
      </w:divBdr>
    </w:div>
    <w:div w:id="383523538">
      <w:bodyDiv w:val="1"/>
      <w:marLeft w:val="0"/>
      <w:marRight w:val="0"/>
      <w:marTop w:val="0"/>
      <w:marBottom w:val="0"/>
      <w:divBdr>
        <w:top w:val="none" w:sz="0" w:space="0" w:color="auto"/>
        <w:left w:val="none" w:sz="0" w:space="0" w:color="auto"/>
        <w:bottom w:val="none" w:sz="0" w:space="0" w:color="auto"/>
        <w:right w:val="none" w:sz="0" w:space="0" w:color="auto"/>
      </w:divBdr>
    </w:div>
    <w:div w:id="383600983">
      <w:bodyDiv w:val="1"/>
      <w:marLeft w:val="0"/>
      <w:marRight w:val="0"/>
      <w:marTop w:val="0"/>
      <w:marBottom w:val="0"/>
      <w:divBdr>
        <w:top w:val="none" w:sz="0" w:space="0" w:color="auto"/>
        <w:left w:val="none" w:sz="0" w:space="0" w:color="auto"/>
        <w:bottom w:val="none" w:sz="0" w:space="0" w:color="auto"/>
        <w:right w:val="none" w:sz="0" w:space="0" w:color="auto"/>
      </w:divBdr>
    </w:div>
    <w:div w:id="383870698">
      <w:bodyDiv w:val="1"/>
      <w:marLeft w:val="0"/>
      <w:marRight w:val="0"/>
      <w:marTop w:val="0"/>
      <w:marBottom w:val="0"/>
      <w:divBdr>
        <w:top w:val="none" w:sz="0" w:space="0" w:color="auto"/>
        <w:left w:val="none" w:sz="0" w:space="0" w:color="auto"/>
        <w:bottom w:val="none" w:sz="0" w:space="0" w:color="auto"/>
        <w:right w:val="none" w:sz="0" w:space="0" w:color="auto"/>
      </w:divBdr>
    </w:div>
    <w:div w:id="394738318">
      <w:bodyDiv w:val="1"/>
      <w:marLeft w:val="0"/>
      <w:marRight w:val="0"/>
      <w:marTop w:val="0"/>
      <w:marBottom w:val="0"/>
      <w:divBdr>
        <w:top w:val="none" w:sz="0" w:space="0" w:color="auto"/>
        <w:left w:val="none" w:sz="0" w:space="0" w:color="auto"/>
        <w:bottom w:val="none" w:sz="0" w:space="0" w:color="auto"/>
        <w:right w:val="none" w:sz="0" w:space="0" w:color="auto"/>
      </w:divBdr>
      <w:divsChild>
        <w:div w:id="1715765077">
          <w:marLeft w:val="0"/>
          <w:marRight w:val="0"/>
          <w:marTop w:val="0"/>
          <w:marBottom w:val="0"/>
          <w:divBdr>
            <w:top w:val="none" w:sz="0" w:space="0" w:color="auto"/>
            <w:left w:val="none" w:sz="0" w:space="0" w:color="auto"/>
            <w:bottom w:val="none" w:sz="0" w:space="0" w:color="auto"/>
            <w:right w:val="none" w:sz="0" w:space="0" w:color="auto"/>
          </w:divBdr>
        </w:div>
        <w:div w:id="445080711">
          <w:marLeft w:val="0"/>
          <w:marRight w:val="0"/>
          <w:marTop w:val="0"/>
          <w:marBottom w:val="0"/>
          <w:divBdr>
            <w:top w:val="none" w:sz="0" w:space="0" w:color="auto"/>
            <w:left w:val="none" w:sz="0" w:space="0" w:color="auto"/>
            <w:bottom w:val="none" w:sz="0" w:space="0" w:color="auto"/>
            <w:right w:val="none" w:sz="0" w:space="0" w:color="auto"/>
          </w:divBdr>
        </w:div>
        <w:div w:id="1032926974">
          <w:marLeft w:val="0"/>
          <w:marRight w:val="0"/>
          <w:marTop w:val="0"/>
          <w:marBottom w:val="0"/>
          <w:divBdr>
            <w:top w:val="none" w:sz="0" w:space="0" w:color="auto"/>
            <w:left w:val="none" w:sz="0" w:space="0" w:color="auto"/>
            <w:bottom w:val="none" w:sz="0" w:space="0" w:color="auto"/>
            <w:right w:val="none" w:sz="0" w:space="0" w:color="auto"/>
          </w:divBdr>
        </w:div>
        <w:div w:id="1146387615">
          <w:marLeft w:val="0"/>
          <w:marRight w:val="0"/>
          <w:marTop w:val="0"/>
          <w:marBottom w:val="0"/>
          <w:divBdr>
            <w:top w:val="none" w:sz="0" w:space="0" w:color="auto"/>
            <w:left w:val="none" w:sz="0" w:space="0" w:color="auto"/>
            <w:bottom w:val="none" w:sz="0" w:space="0" w:color="auto"/>
            <w:right w:val="none" w:sz="0" w:space="0" w:color="auto"/>
          </w:divBdr>
        </w:div>
      </w:divsChild>
    </w:div>
    <w:div w:id="409616929">
      <w:bodyDiv w:val="1"/>
      <w:marLeft w:val="0"/>
      <w:marRight w:val="0"/>
      <w:marTop w:val="0"/>
      <w:marBottom w:val="0"/>
      <w:divBdr>
        <w:top w:val="none" w:sz="0" w:space="0" w:color="auto"/>
        <w:left w:val="none" w:sz="0" w:space="0" w:color="auto"/>
        <w:bottom w:val="none" w:sz="0" w:space="0" w:color="auto"/>
        <w:right w:val="none" w:sz="0" w:space="0" w:color="auto"/>
      </w:divBdr>
    </w:div>
    <w:div w:id="534656019">
      <w:bodyDiv w:val="1"/>
      <w:marLeft w:val="0"/>
      <w:marRight w:val="0"/>
      <w:marTop w:val="0"/>
      <w:marBottom w:val="0"/>
      <w:divBdr>
        <w:top w:val="none" w:sz="0" w:space="0" w:color="auto"/>
        <w:left w:val="none" w:sz="0" w:space="0" w:color="auto"/>
        <w:bottom w:val="none" w:sz="0" w:space="0" w:color="auto"/>
        <w:right w:val="none" w:sz="0" w:space="0" w:color="auto"/>
      </w:divBdr>
    </w:div>
    <w:div w:id="538974077">
      <w:bodyDiv w:val="1"/>
      <w:marLeft w:val="0"/>
      <w:marRight w:val="0"/>
      <w:marTop w:val="0"/>
      <w:marBottom w:val="0"/>
      <w:divBdr>
        <w:top w:val="none" w:sz="0" w:space="0" w:color="auto"/>
        <w:left w:val="none" w:sz="0" w:space="0" w:color="auto"/>
        <w:bottom w:val="none" w:sz="0" w:space="0" w:color="auto"/>
        <w:right w:val="none" w:sz="0" w:space="0" w:color="auto"/>
      </w:divBdr>
    </w:div>
    <w:div w:id="558177450">
      <w:bodyDiv w:val="1"/>
      <w:marLeft w:val="0"/>
      <w:marRight w:val="0"/>
      <w:marTop w:val="0"/>
      <w:marBottom w:val="0"/>
      <w:divBdr>
        <w:top w:val="none" w:sz="0" w:space="0" w:color="auto"/>
        <w:left w:val="none" w:sz="0" w:space="0" w:color="auto"/>
        <w:bottom w:val="none" w:sz="0" w:space="0" w:color="auto"/>
        <w:right w:val="none" w:sz="0" w:space="0" w:color="auto"/>
      </w:divBdr>
    </w:div>
    <w:div w:id="567039735">
      <w:bodyDiv w:val="1"/>
      <w:marLeft w:val="0"/>
      <w:marRight w:val="0"/>
      <w:marTop w:val="0"/>
      <w:marBottom w:val="0"/>
      <w:divBdr>
        <w:top w:val="none" w:sz="0" w:space="0" w:color="auto"/>
        <w:left w:val="none" w:sz="0" w:space="0" w:color="auto"/>
        <w:bottom w:val="none" w:sz="0" w:space="0" w:color="auto"/>
        <w:right w:val="none" w:sz="0" w:space="0" w:color="auto"/>
      </w:divBdr>
    </w:div>
    <w:div w:id="657465357">
      <w:bodyDiv w:val="1"/>
      <w:marLeft w:val="0"/>
      <w:marRight w:val="0"/>
      <w:marTop w:val="0"/>
      <w:marBottom w:val="0"/>
      <w:divBdr>
        <w:top w:val="none" w:sz="0" w:space="0" w:color="auto"/>
        <w:left w:val="none" w:sz="0" w:space="0" w:color="auto"/>
        <w:bottom w:val="none" w:sz="0" w:space="0" w:color="auto"/>
        <w:right w:val="none" w:sz="0" w:space="0" w:color="auto"/>
      </w:divBdr>
    </w:div>
    <w:div w:id="674458409">
      <w:bodyDiv w:val="1"/>
      <w:marLeft w:val="0"/>
      <w:marRight w:val="0"/>
      <w:marTop w:val="0"/>
      <w:marBottom w:val="0"/>
      <w:divBdr>
        <w:top w:val="none" w:sz="0" w:space="0" w:color="auto"/>
        <w:left w:val="none" w:sz="0" w:space="0" w:color="auto"/>
        <w:bottom w:val="none" w:sz="0" w:space="0" w:color="auto"/>
        <w:right w:val="none" w:sz="0" w:space="0" w:color="auto"/>
      </w:divBdr>
    </w:div>
    <w:div w:id="855271442">
      <w:bodyDiv w:val="1"/>
      <w:marLeft w:val="0"/>
      <w:marRight w:val="0"/>
      <w:marTop w:val="0"/>
      <w:marBottom w:val="0"/>
      <w:divBdr>
        <w:top w:val="none" w:sz="0" w:space="0" w:color="auto"/>
        <w:left w:val="none" w:sz="0" w:space="0" w:color="auto"/>
        <w:bottom w:val="none" w:sz="0" w:space="0" w:color="auto"/>
        <w:right w:val="none" w:sz="0" w:space="0" w:color="auto"/>
      </w:divBdr>
    </w:div>
    <w:div w:id="988361526">
      <w:bodyDiv w:val="1"/>
      <w:marLeft w:val="0"/>
      <w:marRight w:val="0"/>
      <w:marTop w:val="0"/>
      <w:marBottom w:val="0"/>
      <w:divBdr>
        <w:top w:val="none" w:sz="0" w:space="0" w:color="auto"/>
        <w:left w:val="none" w:sz="0" w:space="0" w:color="auto"/>
        <w:bottom w:val="none" w:sz="0" w:space="0" w:color="auto"/>
        <w:right w:val="none" w:sz="0" w:space="0" w:color="auto"/>
      </w:divBdr>
    </w:div>
    <w:div w:id="1023478955">
      <w:bodyDiv w:val="1"/>
      <w:marLeft w:val="0"/>
      <w:marRight w:val="0"/>
      <w:marTop w:val="0"/>
      <w:marBottom w:val="0"/>
      <w:divBdr>
        <w:top w:val="none" w:sz="0" w:space="0" w:color="auto"/>
        <w:left w:val="none" w:sz="0" w:space="0" w:color="auto"/>
        <w:bottom w:val="none" w:sz="0" w:space="0" w:color="auto"/>
        <w:right w:val="none" w:sz="0" w:space="0" w:color="auto"/>
      </w:divBdr>
    </w:div>
    <w:div w:id="1049181080">
      <w:bodyDiv w:val="1"/>
      <w:marLeft w:val="0"/>
      <w:marRight w:val="0"/>
      <w:marTop w:val="0"/>
      <w:marBottom w:val="0"/>
      <w:divBdr>
        <w:top w:val="none" w:sz="0" w:space="0" w:color="auto"/>
        <w:left w:val="none" w:sz="0" w:space="0" w:color="auto"/>
        <w:bottom w:val="none" w:sz="0" w:space="0" w:color="auto"/>
        <w:right w:val="none" w:sz="0" w:space="0" w:color="auto"/>
      </w:divBdr>
    </w:div>
    <w:div w:id="1076433976">
      <w:bodyDiv w:val="1"/>
      <w:marLeft w:val="0"/>
      <w:marRight w:val="0"/>
      <w:marTop w:val="0"/>
      <w:marBottom w:val="0"/>
      <w:divBdr>
        <w:top w:val="none" w:sz="0" w:space="0" w:color="auto"/>
        <w:left w:val="none" w:sz="0" w:space="0" w:color="auto"/>
        <w:bottom w:val="none" w:sz="0" w:space="0" w:color="auto"/>
        <w:right w:val="none" w:sz="0" w:space="0" w:color="auto"/>
      </w:divBdr>
      <w:divsChild>
        <w:div w:id="1450398597">
          <w:marLeft w:val="0"/>
          <w:marRight w:val="0"/>
          <w:marTop w:val="0"/>
          <w:marBottom w:val="0"/>
          <w:divBdr>
            <w:top w:val="none" w:sz="0" w:space="0" w:color="auto"/>
            <w:left w:val="none" w:sz="0" w:space="0" w:color="auto"/>
            <w:bottom w:val="none" w:sz="0" w:space="0" w:color="auto"/>
            <w:right w:val="none" w:sz="0" w:space="0" w:color="auto"/>
          </w:divBdr>
          <w:divsChild>
            <w:div w:id="2001232068">
              <w:marLeft w:val="0"/>
              <w:marRight w:val="0"/>
              <w:marTop w:val="0"/>
              <w:marBottom w:val="0"/>
              <w:divBdr>
                <w:top w:val="none" w:sz="0" w:space="0" w:color="auto"/>
                <w:left w:val="none" w:sz="0" w:space="0" w:color="auto"/>
                <w:bottom w:val="none" w:sz="0" w:space="0" w:color="auto"/>
                <w:right w:val="none" w:sz="0" w:space="0" w:color="auto"/>
              </w:divBdr>
              <w:divsChild>
                <w:div w:id="13837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127">
      <w:bodyDiv w:val="1"/>
      <w:marLeft w:val="0"/>
      <w:marRight w:val="0"/>
      <w:marTop w:val="0"/>
      <w:marBottom w:val="0"/>
      <w:divBdr>
        <w:top w:val="none" w:sz="0" w:space="0" w:color="auto"/>
        <w:left w:val="none" w:sz="0" w:space="0" w:color="auto"/>
        <w:bottom w:val="none" w:sz="0" w:space="0" w:color="auto"/>
        <w:right w:val="none" w:sz="0" w:space="0" w:color="auto"/>
      </w:divBdr>
    </w:div>
    <w:div w:id="1192499373">
      <w:bodyDiv w:val="1"/>
      <w:marLeft w:val="0"/>
      <w:marRight w:val="0"/>
      <w:marTop w:val="0"/>
      <w:marBottom w:val="0"/>
      <w:divBdr>
        <w:top w:val="none" w:sz="0" w:space="0" w:color="auto"/>
        <w:left w:val="none" w:sz="0" w:space="0" w:color="auto"/>
        <w:bottom w:val="none" w:sz="0" w:space="0" w:color="auto"/>
        <w:right w:val="none" w:sz="0" w:space="0" w:color="auto"/>
      </w:divBdr>
    </w:div>
    <w:div w:id="1352999580">
      <w:bodyDiv w:val="1"/>
      <w:marLeft w:val="0"/>
      <w:marRight w:val="0"/>
      <w:marTop w:val="0"/>
      <w:marBottom w:val="0"/>
      <w:divBdr>
        <w:top w:val="none" w:sz="0" w:space="0" w:color="auto"/>
        <w:left w:val="none" w:sz="0" w:space="0" w:color="auto"/>
        <w:bottom w:val="none" w:sz="0" w:space="0" w:color="auto"/>
        <w:right w:val="none" w:sz="0" w:space="0" w:color="auto"/>
      </w:divBdr>
    </w:div>
    <w:div w:id="1423910678">
      <w:bodyDiv w:val="1"/>
      <w:marLeft w:val="0"/>
      <w:marRight w:val="0"/>
      <w:marTop w:val="0"/>
      <w:marBottom w:val="0"/>
      <w:divBdr>
        <w:top w:val="none" w:sz="0" w:space="0" w:color="auto"/>
        <w:left w:val="none" w:sz="0" w:space="0" w:color="auto"/>
        <w:bottom w:val="none" w:sz="0" w:space="0" w:color="auto"/>
        <w:right w:val="none" w:sz="0" w:space="0" w:color="auto"/>
      </w:divBdr>
    </w:div>
    <w:div w:id="1521354765">
      <w:bodyDiv w:val="1"/>
      <w:marLeft w:val="0"/>
      <w:marRight w:val="0"/>
      <w:marTop w:val="0"/>
      <w:marBottom w:val="0"/>
      <w:divBdr>
        <w:top w:val="none" w:sz="0" w:space="0" w:color="auto"/>
        <w:left w:val="none" w:sz="0" w:space="0" w:color="auto"/>
        <w:bottom w:val="none" w:sz="0" w:space="0" w:color="auto"/>
        <w:right w:val="none" w:sz="0" w:space="0" w:color="auto"/>
      </w:divBdr>
    </w:div>
    <w:div w:id="1563179616">
      <w:bodyDiv w:val="1"/>
      <w:marLeft w:val="0"/>
      <w:marRight w:val="0"/>
      <w:marTop w:val="0"/>
      <w:marBottom w:val="0"/>
      <w:divBdr>
        <w:top w:val="none" w:sz="0" w:space="0" w:color="auto"/>
        <w:left w:val="none" w:sz="0" w:space="0" w:color="auto"/>
        <w:bottom w:val="none" w:sz="0" w:space="0" w:color="auto"/>
        <w:right w:val="none" w:sz="0" w:space="0" w:color="auto"/>
      </w:divBdr>
    </w:div>
    <w:div w:id="1610703390">
      <w:bodyDiv w:val="1"/>
      <w:marLeft w:val="0"/>
      <w:marRight w:val="0"/>
      <w:marTop w:val="0"/>
      <w:marBottom w:val="0"/>
      <w:divBdr>
        <w:top w:val="none" w:sz="0" w:space="0" w:color="auto"/>
        <w:left w:val="none" w:sz="0" w:space="0" w:color="auto"/>
        <w:bottom w:val="none" w:sz="0" w:space="0" w:color="auto"/>
        <w:right w:val="none" w:sz="0" w:space="0" w:color="auto"/>
      </w:divBdr>
    </w:div>
    <w:div w:id="1628664064">
      <w:bodyDiv w:val="1"/>
      <w:marLeft w:val="0"/>
      <w:marRight w:val="0"/>
      <w:marTop w:val="0"/>
      <w:marBottom w:val="0"/>
      <w:divBdr>
        <w:top w:val="none" w:sz="0" w:space="0" w:color="auto"/>
        <w:left w:val="none" w:sz="0" w:space="0" w:color="auto"/>
        <w:bottom w:val="none" w:sz="0" w:space="0" w:color="auto"/>
        <w:right w:val="none" w:sz="0" w:space="0" w:color="auto"/>
      </w:divBdr>
    </w:div>
    <w:div w:id="1711497309">
      <w:bodyDiv w:val="1"/>
      <w:marLeft w:val="0"/>
      <w:marRight w:val="0"/>
      <w:marTop w:val="0"/>
      <w:marBottom w:val="0"/>
      <w:divBdr>
        <w:top w:val="none" w:sz="0" w:space="0" w:color="auto"/>
        <w:left w:val="none" w:sz="0" w:space="0" w:color="auto"/>
        <w:bottom w:val="none" w:sz="0" w:space="0" w:color="auto"/>
        <w:right w:val="none" w:sz="0" w:space="0" w:color="auto"/>
      </w:divBdr>
    </w:div>
    <w:div w:id="1794009127">
      <w:bodyDiv w:val="1"/>
      <w:marLeft w:val="0"/>
      <w:marRight w:val="0"/>
      <w:marTop w:val="0"/>
      <w:marBottom w:val="0"/>
      <w:divBdr>
        <w:top w:val="none" w:sz="0" w:space="0" w:color="auto"/>
        <w:left w:val="none" w:sz="0" w:space="0" w:color="auto"/>
        <w:bottom w:val="none" w:sz="0" w:space="0" w:color="auto"/>
        <w:right w:val="none" w:sz="0" w:space="0" w:color="auto"/>
      </w:divBdr>
    </w:div>
    <w:div w:id="2098400012">
      <w:bodyDiv w:val="1"/>
      <w:marLeft w:val="0"/>
      <w:marRight w:val="0"/>
      <w:marTop w:val="0"/>
      <w:marBottom w:val="0"/>
      <w:divBdr>
        <w:top w:val="none" w:sz="0" w:space="0" w:color="auto"/>
        <w:left w:val="none" w:sz="0" w:space="0" w:color="auto"/>
        <w:bottom w:val="none" w:sz="0" w:space="0" w:color="auto"/>
        <w:right w:val="none" w:sz="0" w:space="0" w:color="auto"/>
      </w:divBdr>
    </w:div>
    <w:div w:id="2109502690">
      <w:bodyDiv w:val="1"/>
      <w:marLeft w:val="0"/>
      <w:marRight w:val="0"/>
      <w:marTop w:val="0"/>
      <w:marBottom w:val="0"/>
      <w:divBdr>
        <w:top w:val="none" w:sz="0" w:space="0" w:color="auto"/>
        <w:left w:val="none" w:sz="0" w:space="0" w:color="auto"/>
        <w:bottom w:val="none" w:sz="0" w:space="0" w:color="auto"/>
        <w:right w:val="none" w:sz="0" w:space="0" w:color="auto"/>
      </w:divBdr>
    </w:div>
    <w:div w:id="213439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racusestage.secure.force.com/ticket/" TargetMode="External"/><Relationship Id="rId13" Type="http://schemas.openxmlformats.org/officeDocument/2006/relationships/hyperlink" Target="http://www.SyracuseStage.org/" TargetMode="External"/><Relationship Id="rId18" Type="http://schemas.openxmlformats.org/officeDocument/2006/relationships/hyperlink" Target="http://www.youtube.com/user/syracusestage"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2.jpg"/><Relationship Id="rId12" Type="http://schemas.openxmlformats.org/officeDocument/2006/relationships/hyperlink" Target="tel:315-443-327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twitter.com/syracusestage" TargetMode="External"/><Relationship Id="rId20" Type="http://schemas.openxmlformats.org/officeDocument/2006/relationships/hyperlink" Target="http://www.flickr.com/photos/syracusestag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tel:315-443-4008"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syraucsestage.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syracusestage.org/ohio" TargetMode="External"/><Relationship Id="rId14" Type="http://schemas.openxmlformats.org/officeDocument/2006/relationships/hyperlink" Target="https://www.facebook.com/syracusest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CD21-D443-4959-B9E1-9DCAA9F4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Penalva</dc:creator>
  <cp:keywords/>
  <dc:description/>
  <cp:lastModifiedBy>Joanna Lynn Penalva</cp:lastModifiedBy>
  <cp:revision>5</cp:revision>
  <cp:lastPrinted>2022-04-08T15:00:00Z</cp:lastPrinted>
  <dcterms:created xsi:type="dcterms:W3CDTF">2022-08-04T16:54:00Z</dcterms:created>
  <dcterms:modified xsi:type="dcterms:W3CDTF">2022-08-04T17:01:00Z</dcterms:modified>
</cp:coreProperties>
</file>